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center"/>
        <w:outlineLvl w:val="0"/>
        <w:rPr>
          <w:rFonts w:ascii="Times New Roman" w:hAnsi="Times New Roman" w:eastAsia="宋体" w:cs="Times New Roman"/>
          <w:b/>
          <w:bCs/>
          <w:color w:val="000000" w:themeColor="text1"/>
          <w:sz w:val="28"/>
          <w:szCs w:val="28"/>
          <w14:textFill>
            <w14:solidFill>
              <w14:schemeClr w14:val="tx1"/>
            </w14:solidFill>
          </w14:textFill>
        </w:rPr>
      </w:pPr>
      <w:bookmarkStart w:id="3" w:name="_GoBack"/>
      <w:bookmarkStart w:id="0" w:name="_Toc127177458"/>
      <w:bookmarkStart w:id="1" w:name="_Toc126762681"/>
      <w:bookmarkStart w:id="2" w:name="_Toc127177396"/>
      <w:r>
        <w:rPr>
          <w:rFonts w:hint="eastAsia" w:ascii="Times New Roman" w:hAnsi="Times New Roman" w:eastAsia="宋体" w:cs="Times New Roman"/>
          <w:b/>
          <w:bCs/>
          <w:color w:val="000000" w:themeColor="text1"/>
          <w:sz w:val="28"/>
          <w:szCs w:val="28"/>
          <w14:textFill>
            <w14:solidFill>
              <w14:schemeClr w14:val="tx1"/>
            </w14:solidFill>
          </w14:textFill>
        </w:rPr>
        <w:t>附件</w:t>
      </w:r>
      <w:r>
        <w:rPr>
          <w:rFonts w:ascii="Times New Roman" w:hAnsi="Times New Roman" w:eastAsia="宋体" w:cs="Times New Roman"/>
          <w:b/>
          <w:bCs/>
          <w:color w:val="000000" w:themeColor="text1"/>
          <w:sz w:val="28"/>
          <w:szCs w:val="28"/>
          <w14:textFill>
            <w14:solidFill>
              <w14:schemeClr w14:val="tx1"/>
            </w14:solidFill>
          </w14:textFill>
        </w:rPr>
        <w:t xml:space="preserve">3 </w:t>
      </w:r>
      <w:r>
        <w:rPr>
          <w:rFonts w:hint="eastAsia" w:ascii="Times New Roman" w:hAnsi="Times New Roman" w:eastAsia="宋体" w:cs="Times New Roman"/>
          <w:b/>
          <w:bCs/>
          <w:color w:val="000000" w:themeColor="text1"/>
          <w:sz w:val="28"/>
          <w:szCs w:val="28"/>
          <w14:textFill>
            <w14:solidFill>
              <w14:schemeClr w14:val="tx1"/>
            </w14:solidFill>
          </w14:textFill>
        </w:rPr>
        <w:t>兽医骨科（小动物）专科培养机构和培养项目续签申请表</w:t>
      </w:r>
      <w:bookmarkEnd w:id="0"/>
      <w:bookmarkEnd w:id="1"/>
      <w:bookmarkEnd w:id="2"/>
    </w:p>
    <w:bookmarkEnd w:id="3"/>
    <w:tbl>
      <w:tblPr>
        <w:tblStyle w:val="2"/>
        <w:tblW w:w="4952"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82"/>
        <w:gridCol w:w="457"/>
        <w:gridCol w:w="42"/>
        <w:gridCol w:w="1958"/>
        <w:gridCol w:w="1879"/>
        <w:gridCol w:w="1450"/>
        <w:gridCol w:w="10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8" w:type="pct"/>
            <w:gridSpan w:val="2"/>
            <w:shd w:val="clear" w:color="auto" w:fill="auto"/>
            <w:vAlign w:val="center"/>
          </w:tcPr>
          <w:p>
            <w:pPr>
              <w:spacing w:line="360" w:lineRule="auto"/>
              <w:jc w:val="center"/>
              <w:rPr>
                <w:rFonts w:ascii="宋体" w:hAnsi="宋体" w:eastAsia="宋体"/>
                <w:b/>
                <w:bCs/>
                <w:color w:val="000000" w:themeColor="text1"/>
                <w14:textFill>
                  <w14:solidFill>
                    <w14:schemeClr w14:val="tx1"/>
                  </w14:solidFill>
                </w14:textFill>
              </w:rPr>
            </w:pPr>
          </w:p>
          <w:p>
            <w:pPr>
              <w:spacing w:line="360" w:lineRule="auto"/>
              <w:jc w:val="center"/>
              <w:rPr>
                <w:rFonts w:ascii="宋体" w:hAnsi="宋体" w:eastAsia="宋体"/>
                <w:b/>
                <w:bCs/>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机构信息变更描述</w:t>
            </w:r>
          </w:p>
          <w:p>
            <w:pPr>
              <w:spacing w:line="360" w:lineRule="auto"/>
              <w:jc w:val="center"/>
              <w:rPr>
                <w:rFonts w:ascii="宋体" w:hAnsi="宋体" w:eastAsia="宋体"/>
                <w:b/>
                <w:bCs/>
                <w:color w:val="000000" w:themeColor="text1"/>
                <w14:textFill>
                  <w14:solidFill>
                    <w14:schemeClr w14:val="tx1"/>
                  </w14:solidFill>
                </w14:textFill>
              </w:rPr>
            </w:pPr>
          </w:p>
        </w:tc>
        <w:tc>
          <w:tcPr>
            <w:tcW w:w="3792" w:type="pct"/>
            <w:gridSpan w:val="5"/>
            <w:shd w:val="clear" w:color="auto" w:fill="auto"/>
            <w:vAlign w:val="center"/>
          </w:tcPr>
          <w:p>
            <w:pPr>
              <w:spacing w:line="360" w:lineRule="auto"/>
              <w:jc w:val="left"/>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请勾选变更项目并按照专科培养机构和培养项目当前情况如实填写本表。</w:t>
            </w:r>
            <w:r>
              <w:rPr>
                <w:rFonts w:ascii="宋体" w:hAnsi="宋体" w:eastAsia="宋体"/>
                <w:color w:val="000000" w:themeColor="text1"/>
                <w14:textFill>
                  <w14:solidFill>
                    <w14:schemeClr w14:val="tx1"/>
                  </w14:solidFill>
                </w14:textFill>
              </w:rPr>
              <w:br w:type="page"/>
            </w:r>
          </w:p>
          <w:p>
            <w:pPr>
              <w:spacing w:line="360" w:lineRule="auto"/>
              <w:jc w:val="left"/>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机构信息（□变更</w:t>
            </w:r>
            <w:r>
              <w:rPr>
                <w:rFonts w:ascii="宋体" w:hAnsi="宋体" w:eastAsia="宋体"/>
                <w:color w:val="000000" w:themeColor="text1"/>
                <w14:textFill>
                  <w14:solidFill>
                    <w14:schemeClr w14:val="tx1"/>
                  </w14:solidFill>
                </w14:textFill>
              </w:rPr>
              <w:t xml:space="preserve">  </w:t>
            </w:r>
            <w:r>
              <w:rPr>
                <w:rFonts w:hint="eastAsia" w:ascii="宋体" w:hAnsi="宋体" w:eastAsia="宋体"/>
                <w:color w:val="000000" w:themeColor="text1"/>
                <w14:textFill>
                  <w14:solidFill>
                    <w14:schemeClr w14:val="tx1"/>
                  </w14:solidFill>
                </w14:textFill>
              </w:rPr>
              <w:t>□未变更）</w:t>
            </w:r>
          </w:p>
          <w:p>
            <w:pPr>
              <w:spacing w:line="360" w:lineRule="auto"/>
              <w:jc w:val="left"/>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项目主管信息（□变更</w:t>
            </w:r>
            <w:r>
              <w:rPr>
                <w:rFonts w:ascii="宋体" w:hAnsi="宋体" w:eastAsia="宋体"/>
                <w:color w:val="000000" w:themeColor="text1"/>
                <w14:textFill>
                  <w14:solidFill>
                    <w14:schemeClr w14:val="tx1"/>
                  </w14:solidFill>
                </w14:textFill>
              </w:rPr>
              <w:t xml:space="preserve">  </w:t>
            </w:r>
            <w:r>
              <w:rPr>
                <w:rFonts w:hint="eastAsia" w:ascii="宋体" w:hAnsi="宋体" w:eastAsia="宋体"/>
                <w:color w:val="000000" w:themeColor="text1"/>
                <w14:textFill>
                  <w14:solidFill>
                    <w14:schemeClr w14:val="tx1"/>
                  </w14:solidFill>
                </w14:textFill>
              </w:rPr>
              <w:t>□未变更）</w:t>
            </w:r>
          </w:p>
          <w:p>
            <w:pPr>
              <w:spacing w:line="360" w:lineRule="auto"/>
              <w:jc w:val="left"/>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项目信息：</w:t>
            </w:r>
          </w:p>
          <w:p>
            <w:pPr>
              <w:pStyle w:val="4"/>
              <w:numPr>
                <w:ilvl w:val="0"/>
                <w:numId w:val="1"/>
              </w:numPr>
              <w:spacing w:line="360" w:lineRule="auto"/>
              <w:ind w:firstLineChars="0"/>
              <w:jc w:val="left"/>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培养方案（□变更</w:t>
            </w:r>
            <w:r>
              <w:rPr>
                <w:rFonts w:ascii="宋体" w:hAnsi="宋体" w:eastAsia="宋体"/>
                <w:color w:val="000000" w:themeColor="text1"/>
                <w14:textFill>
                  <w14:solidFill>
                    <w14:schemeClr w14:val="tx1"/>
                  </w14:solidFill>
                </w14:textFill>
              </w:rPr>
              <w:t xml:space="preserve">  </w:t>
            </w:r>
            <w:r>
              <w:rPr>
                <w:rFonts w:hint="eastAsia" w:ascii="宋体" w:hAnsi="宋体" w:eastAsia="宋体"/>
                <w:color w:val="000000" w:themeColor="text1"/>
                <w14:textFill>
                  <w14:solidFill>
                    <w14:schemeClr w14:val="tx1"/>
                  </w14:solidFill>
                </w14:textFill>
              </w:rPr>
              <w:t>□未变更）</w:t>
            </w:r>
          </w:p>
          <w:p>
            <w:pPr>
              <w:pStyle w:val="4"/>
              <w:numPr>
                <w:ilvl w:val="0"/>
                <w:numId w:val="1"/>
              </w:numPr>
              <w:spacing w:line="360" w:lineRule="auto"/>
              <w:ind w:firstLineChars="0"/>
              <w:jc w:val="left"/>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带教资源（□变更</w:t>
            </w:r>
            <w:r>
              <w:rPr>
                <w:rFonts w:ascii="宋体" w:hAnsi="宋体" w:eastAsia="宋体"/>
                <w:color w:val="000000" w:themeColor="text1"/>
                <w14:textFill>
                  <w14:solidFill>
                    <w14:schemeClr w14:val="tx1"/>
                  </w14:solidFill>
                </w14:textFill>
              </w:rPr>
              <w:t xml:space="preserve">  </w:t>
            </w:r>
            <w:r>
              <w:rPr>
                <w:rFonts w:hint="eastAsia" w:ascii="宋体" w:hAnsi="宋体" w:eastAsia="宋体"/>
                <w:color w:val="000000" w:themeColor="text1"/>
                <w14:textFill>
                  <w14:solidFill>
                    <w14:schemeClr w14:val="tx1"/>
                  </w14:solidFill>
                </w14:textFill>
              </w:rPr>
              <w:t>□未变更）</w:t>
            </w:r>
          </w:p>
          <w:p>
            <w:pPr>
              <w:pStyle w:val="4"/>
              <w:numPr>
                <w:ilvl w:val="0"/>
                <w:numId w:val="1"/>
              </w:numPr>
              <w:spacing w:line="360" w:lineRule="auto"/>
              <w:ind w:firstLineChars="0"/>
              <w:jc w:val="left"/>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设备资源（□变更</w:t>
            </w:r>
            <w:r>
              <w:rPr>
                <w:rFonts w:ascii="宋体" w:hAnsi="宋体" w:eastAsia="宋体"/>
                <w:color w:val="000000" w:themeColor="text1"/>
                <w14:textFill>
                  <w14:solidFill>
                    <w14:schemeClr w14:val="tx1"/>
                  </w14:solidFill>
                </w14:textFill>
              </w:rPr>
              <w:t xml:space="preserve">  </w:t>
            </w:r>
            <w:r>
              <w:rPr>
                <w:rFonts w:hint="eastAsia" w:ascii="宋体" w:hAnsi="宋体" w:eastAsia="宋体"/>
                <w:color w:val="000000" w:themeColor="text1"/>
                <w14:textFill>
                  <w14:solidFill>
                    <w14:schemeClr w14:val="tx1"/>
                  </w14:solidFill>
                </w14:textFill>
              </w:rPr>
              <w:t>□未变更）</w:t>
            </w:r>
          </w:p>
          <w:p>
            <w:pPr>
              <w:pStyle w:val="4"/>
              <w:numPr>
                <w:ilvl w:val="0"/>
                <w:numId w:val="1"/>
              </w:numPr>
              <w:spacing w:line="360" w:lineRule="auto"/>
              <w:ind w:firstLineChars="0"/>
              <w:jc w:val="left"/>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病例资源（□变更</w:t>
            </w:r>
            <w:r>
              <w:rPr>
                <w:rFonts w:ascii="宋体" w:hAnsi="宋体" w:eastAsia="宋体"/>
                <w:color w:val="000000" w:themeColor="text1"/>
                <w14:textFill>
                  <w14:solidFill>
                    <w14:schemeClr w14:val="tx1"/>
                  </w14:solidFill>
                </w14:textFill>
              </w:rPr>
              <w:t xml:space="preserve">  </w:t>
            </w:r>
            <w:r>
              <w:rPr>
                <w:rFonts w:hint="eastAsia" w:ascii="宋体" w:hAnsi="宋体" w:eastAsia="宋体"/>
                <w:color w:val="000000" w:themeColor="text1"/>
                <w14:textFill>
                  <w14:solidFill>
                    <w14:schemeClr w14:val="tx1"/>
                  </w14:solidFill>
                </w14:textFill>
              </w:rPr>
              <w:t>□未变更）</w:t>
            </w:r>
          </w:p>
          <w:p>
            <w:pPr>
              <w:pStyle w:val="4"/>
              <w:numPr>
                <w:ilvl w:val="0"/>
                <w:numId w:val="1"/>
              </w:numPr>
              <w:spacing w:line="360" w:lineRule="auto"/>
              <w:ind w:firstLineChars="0"/>
              <w:jc w:val="left"/>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教育资源（□变更</w:t>
            </w:r>
            <w:r>
              <w:rPr>
                <w:rFonts w:ascii="宋体" w:hAnsi="宋体" w:eastAsia="宋体"/>
                <w:color w:val="000000" w:themeColor="text1"/>
                <w14:textFill>
                  <w14:solidFill>
                    <w14:schemeClr w14:val="tx1"/>
                  </w14:solidFill>
                </w14:textFill>
              </w:rPr>
              <w:t xml:space="preserve">  </w:t>
            </w:r>
            <w:r>
              <w:rPr>
                <w:rFonts w:hint="eastAsia" w:ascii="宋体" w:hAnsi="宋体" w:eastAsia="宋体"/>
                <w:color w:val="000000" w:themeColor="text1"/>
                <w14:textFill>
                  <w14:solidFill>
                    <w14:schemeClr w14:val="tx1"/>
                  </w14:solidFill>
                </w14:textFill>
              </w:rPr>
              <w:t>□未变更）</w:t>
            </w:r>
          </w:p>
          <w:p>
            <w:pPr>
              <w:pStyle w:val="4"/>
              <w:numPr>
                <w:ilvl w:val="0"/>
                <w:numId w:val="1"/>
              </w:numPr>
              <w:spacing w:line="360" w:lineRule="auto"/>
              <w:ind w:firstLineChars="0"/>
              <w:jc w:val="left"/>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其他诊疗资源（□变更</w:t>
            </w:r>
            <w:r>
              <w:rPr>
                <w:rFonts w:ascii="宋体" w:hAnsi="宋体" w:eastAsia="宋体"/>
                <w:color w:val="000000" w:themeColor="text1"/>
                <w14:textFill>
                  <w14:solidFill>
                    <w14:schemeClr w14:val="tx1"/>
                  </w14:solidFill>
                </w14:textFill>
              </w:rPr>
              <w:t xml:space="preserve">  </w:t>
            </w:r>
            <w:r>
              <w:rPr>
                <w:rFonts w:hint="eastAsia" w:ascii="宋体" w:hAnsi="宋体" w:eastAsia="宋体"/>
                <w:color w:val="000000" w:themeColor="text1"/>
                <w14:textFill>
                  <w14:solidFill>
                    <w14:schemeClr w14:val="tx1"/>
                  </w14:solidFill>
                </w14:textFill>
              </w:rPr>
              <w:t>□未变更）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gridSpan w:val="7"/>
            <w:shd w:val="clear" w:color="auto" w:fill="auto"/>
            <w:vAlign w:val="center"/>
          </w:tcPr>
          <w:p>
            <w:pPr>
              <w:spacing w:line="360" w:lineRule="auto"/>
              <w:jc w:val="center"/>
              <w:rPr>
                <w:rFonts w:ascii="宋体" w:hAnsi="宋体" w:eastAsia="宋体"/>
                <w:b/>
                <w:bCs/>
                <w:color w:val="000000" w:themeColor="text1"/>
                <w14:textFill>
                  <w14:solidFill>
                    <w14:schemeClr w14:val="tx1"/>
                  </w14:solidFill>
                </w14:textFill>
              </w:rPr>
            </w:pPr>
            <w:r>
              <w:rPr>
                <w:rFonts w:hint="eastAsia" w:ascii="宋体" w:hAnsi="宋体" w:eastAsia="宋体"/>
                <w:b/>
                <w:bCs/>
                <w:color w:val="000000" w:themeColor="text1"/>
                <w14:textFill>
                  <w14:solidFill>
                    <w14:schemeClr w14:val="tx1"/>
                  </w14:solidFill>
                </w14:textFill>
              </w:rPr>
              <w:t>机构信息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33" w:type="pct"/>
            <w:gridSpan w:val="3"/>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机构名称</w:t>
            </w:r>
          </w:p>
        </w:tc>
        <w:tc>
          <w:tcPr>
            <w:tcW w:w="1160" w:type="pct"/>
            <w:shd w:val="clear" w:color="auto" w:fill="auto"/>
          </w:tcPr>
          <w:p>
            <w:pPr>
              <w:spacing w:line="360" w:lineRule="auto"/>
              <w:rPr>
                <w:rFonts w:ascii="宋体" w:hAnsi="宋体" w:eastAsia="宋体"/>
                <w:color w:val="000000" w:themeColor="text1"/>
                <w14:textFill>
                  <w14:solidFill>
                    <w14:schemeClr w14:val="tx1"/>
                  </w14:solidFill>
                </w14:textFill>
              </w:rPr>
            </w:pPr>
          </w:p>
        </w:tc>
        <w:tc>
          <w:tcPr>
            <w:tcW w:w="1113" w:type="pct"/>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机构电话</w:t>
            </w:r>
          </w:p>
        </w:tc>
        <w:tc>
          <w:tcPr>
            <w:tcW w:w="1494" w:type="pct"/>
            <w:gridSpan w:val="2"/>
            <w:shd w:val="clear" w:color="auto" w:fill="auto"/>
          </w:tcPr>
          <w:p>
            <w:pPr>
              <w:spacing w:line="360" w:lineRule="auto"/>
              <w:rPr>
                <w:rFonts w:ascii="宋体" w:hAnsi="宋体" w:eastAsia="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33" w:type="pct"/>
            <w:gridSpan w:val="3"/>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机构地址</w:t>
            </w:r>
          </w:p>
        </w:tc>
        <w:tc>
          <w:tcPr>
            <w:tcW w:w="1160" w:type="pct"/>
            <w:shd w:val="clear" w:color="auto" w:fill="auto"/>
          </w:tcPr>
          <w:p>
            <w:pPr>
              <w:spacing w:line="360" w:lineRule="auto"/>
              <w:rPr>
                <w:rFonts w:ascii="宋体" w:hAnsi="宋体" w:eastAsia="宋体"/>
                <w:color w:val="000000" w:themeColor="text1"/>
                <w14:textFill>
                  <w14:solidFill>
                    <w14:schemeClr w14:val="tx1"/>
                  </w14:solidFill>
                </w14:textFill>
              </w:rPr>
            </w:pPr>
          </w:p>
        </w:tc>
        <w:tc>
          <w:tcPr>
            <w:tcW w:w="1113" w:type="pct"/>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法人姓名</w:t>
            </w:r>
          </w:p>
        </w:tc>
        <w:tc>
          <w:tcPr>
            <w:tcW w:w="1494" w:type="pct"/>
            <w:gridSpan w:val="2"/>
            <w:shd w:val="clear" w:color="auto" w:fill="auto"/>
          </w:tcPr>
          <w:p>
            <w:pPr>
              <w:spacing w:line="360" w:lineRule="auto"/>
              <w:rPr>
                <w:rFonts w:ascii="宋体" w:hAnsi="宋体" w:eastAsia="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gridSpan w:val="7"/>
            <w:shd w:val="clear" w:color="auto" w:fill="auto"/>
            <w:vAlign w:val="center"/>
          </w:tcPr>
          <w:p>
            <w:pPr>
              <w:spacing w:line="360" w:lineRule="auto"/>
              <w:jc w:val="center"/>
              <w:rPr>
                <w:rFonts w:ascii="宋体" w:hAnsi="宋体" w:eastAsia="宋体"/>
                <w:b/>
                <w:bCs/>
                <w:color w:val="000000" w:themeColor="text1"/>
                <w14:textFill>
                  <w14:solidFill>
                    <w14:schemeClr w14:val="tx1"/>
                  </w14:solidFill>
                </w14:textFill>
              </w:rPr>
            </w:pPr>
            <w:r>
              <w:rPr>
                <w:rFonts w:hint="eastAsia" w:ascii="宋体" w:hAnsi="宋体" w:eastAsia="宋体"/>
                <w:b/>
                <w:bCs/>
                <w:color w:val="000000" w:themeColor="text1"/>
                <w14:textFill>
                  <w14:solidFill>
                    <w14:schemeClr w14:val="tx1"/>
                  </w14:solidFill>
                </w14:textFill>
              </w:rPr>
              <w:t>项目主管信息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33" w:type="pct"/>
            <w:gridSpan w:val="3"/>
            <w:tcBorders>
              <w:right w:val="single" w:color="000000" w:sz="4" w:space="0"/>
            </w:tcBorders>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姓名</w:t>
            </w:r>
          </w:p>
        </w:tc>
        <w:tc>
          <w:tcPr>
            <w:tcW w:w="1160" w:type="pct"/>
            <w:tcBorders>
              <w:left w:val="single" w:color="000000" w:sz="4" w:space="0"/>
            </w:tcBorders>
            <w:shd w:val="clear" w:color="auto" w:fill="auto"/>
          </w:tcPr>
          <w:p>
            <w:pPr>
              <w:spacing w:line="360" w:lineRule="auto"/>
              <w:rPr>
                <w:rFonts w:ascii="宋体" w:hAnsi="宋体" w:eastAsia="宋体"/>
                <w:color w:val="000000" w:themeColor="text1"/>
                <w14:textFill>
                  <w14:solidFill>
                    <w14:schemeClr w14:val="tx1"/>
                  </w14:solidFill>
                </w14:textFill>
              </w:rPr>
            </w:pPr>
          </w:p>
        </w:tc>
        <w:tc>
          <w:tcPr>
            <w:tcW w:w="1113" w:type="pct"/>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专科证书编号</w:t>
            </w:r>
          </w:p>
        </w:tc>
        <w:tc>
          <w:tcPr>
            <w:tcW w:w="1494" w:type="pct"/>
            <w:gridSpan w:val="2"/>
            <w:shd w:val="clear" w:color="auto" w:fill="auto"/>
          </w:tcPr>
          <w:p>
            <w:pPr>
              <w:spacing w:line="360" w:lineRule="auto"/>
              <w:rPr>
                <w:rFonts w:ascii="宋体" w:hAnsi="宋体" w:eastAsia="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33" w:type="pct"/>
            <w:gridSpan w:val="3"/>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职称</w:t>
            </w:r>
          </w:p>
        </w:tc>
        <w:tc>
          <w:tcPr>
            <w:tcW w:w="1160" w:type="pct"/>
            <w:shd w:val="clear" w:color="auto" w:fill="auto"/>
          </w:tcPr>
          <w:p>
            <w:pPr>
              <w:spacing w:line="360" w:lineRule="auto"/>
              <w:rPr>
                <w:rFonts w:ascii="宋体" w:hAnsi="宋体" w:eastAsia="宋体"/>
                <w:color w:val="000000" w:themeColor="text1"/>
                <w14:textFill>
                  <w14:solidFill>
                    <w14:schemeClr w14:val="tx1"/>
                  </w14:solidFill>
                </w14:textFill>
              </w:rPr>
            </w:pPr>
          </w:p>
        </w:tc>
        <w:tc>
          <w:tcPr>
            <w:tcW w:w="1113" w:type="pct"/>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社会兼职</w:t>
            </w:r>
          </w:p>
        </w:tc>
        <w:tc>
          <w:tcPr>
            <w:tcW w:w="1494" w:type="pct"/>
            <w:gridSpan w:val="2"/>
            <w:shd w:val="clear" w:color="auto" w:fill="auto"/>
          </w:tcPr>
          <w:p>
            <w:pPr>
              <w:spacing w:line="360" w:lineRule="auto"/>
              <w:rPr>
                <w:rFonts w:ascii="宋体" w:hAnsi="宋体" w:eastAsia="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33" w:type="pct"/>
            <w:gridSpan w:val="3"/>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联系电话</w:t>
            </w:r>
          </w:p>
        </w:tc>
        <w:tc>
          <w:tcPr>
            <w:tcW w:w="1160" w:type="pct"/>
            <w:shd w:val="clear" w:color="auto" w:fill="auto"/>
          </w:tcPr>
          <w:p>
            <w:pPr>
              <w:spacing w:line="360" w:lineRule="auto"/>
              <w:rPr>
                <w:rFonts w:ascii="宋体" w:hAnsi="宋体" w:eastAsia="宋体"/>
                <w:color w:val="000000" w:themeColor="text1"/>
                <w14:textFill>
                  <w14:solidFill>
                    <w14:schemeClr w14:val="tx1"/>
                  </w14:solidFill>
                </w14:textFill>
              </w:rPr>
            </w:pPr>
          </w:p>
        </w:tc>
        <w:tc>
          <w:tcPr>
            <w:tcW w:w="1113" w:type="pct"/>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邮箱</w:t>
            </w:r>
          </w:p>
        </w:tc>
        <w:tc>
          <w:tcPr>
            <w:tcW w:w="1494" w:type="pct"/>
            <w:gridSpan w:val="2"/>
            <w:shd w:val="clear" w:color="auto" w:fill="auto"/>
          </w:tcPr>
          <w:p>
            <w:pPr>
              <w:spacing w:line="360" w:lineRule="auto"/>
              <w:rPr>
                <w:rFonts w:ascii="宋体" w:hAnsi="宋体" w:eastAsia="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5" w:hRule="atLeast"/>
        </w:trPr>
        <w:tc>
          <w:tcPr>
            <w:tcW w:w="5000" w:type="pct"/>
            <w:gridSpan w:val="7"/>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工作简介：</w:t>
            </w:r>
          </w:p>
          <w:p>
            <w:pPr>
              <w:spacing w:line="360" w:lineRule="auto"/>
              <w:rPr>
                <w:rFonts w:ascii="宋体" w:hAnsi="宋体" w:eastAsia="宋体"/>
                <w:color w:val="000000" w:themeColor="text1"/>
                <w14:textFill>
                  <w14:solidFill>
                    <w14:schemeClr w14:val="tx1"/>
                  </w14:solidFill>
                </w14:textFill>
              </w:rPr>
            </w:pPr>
          </w:p>
          <w:p>
            <w:pPr>
              <w:spacing w:line="360" w:lineRule="auto"/>
              <w:rPr>
                <w:rFonts w:ascii="宋体" w:hAnsi="宋体" w:eastAsia="宋体"/>
                <w:color w:val="000000" w:themeColor="text1"/>
                <w14:textFill>
                  <w14:solidFill>
                    <w14:schemeClr w14:val="tx1"/>
                  </w14:solidFill>
                </w14:textFill>
              </w:rPr>
            </w:pPr>
          </w:p>
          <w:p>
            <w:pPr>
              <w:spacing w:line="360" w:lineRule="auto"/>
              <w:rPr>
                <w:rFonts w:ascii="宋体" w:hAnsi="宋体" w:eastAsia="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7" w:hRule="atLeast"/>
        </w:trPr>
        <w:tc>
          <w:tcPr>
            <w:tcW w:w="5000" w:type="pct"/>
            <w:gridSpan w:val="7"/>
            <w:tcBorders>
              <w:bottom w:val="single" w:color="auto" w:sz="4" w:space="0"/>
            </w:tcBorders>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简述项目周期内，项目主管用于项目临床指导与教学的方式及时间：</w:t>
            </w:r>
          </w:p>
          <w:p>
            <w:pPr>
              <w:spacing w:line="360" w:lineRule="auto"/>
              <w:rPr>
                <w:rFonts w:ascii="宋体" w:hAnsi="宋体" w:eastAsia="宋体"/>
                <w:color w:val="000000" w:themeColor="text1"/>
                <w14:textFill>
                  <w14:solidFill>
                    <w14:schemeClr w14:val="tx1"/>
                  </w14:solidFill>
                </w14:textFill>
              </w:rPr>
            </w:pPr>
          </w:p>
          <w:p>
            <w:pPr>
              <w:spacing w:line="360" w:lineRule="auto"/>
              <w:rPr>
                <w:rFonts w:ascii="宋体" w:hAnsi="宋体" w:eastAsia="宋体"/>
                <w:color w:val="000000" w:themeColor="text1"/>
                <w14:textFill>
                  <w14:solidFill>
                    <w14:schemeClr w14:val="tx1"/>
                  </w14:solidFill>
                </w14:textFill>
              </w:rPr>
            </w:pPr>
          </w:p>
          <w:p>
            <w:pPr>
              <w:spacing w:line="360" w:lineRule="auto"/>
              <w:rPr>
                <w:rFonts w:ascii="宋体" w:hAnsi="宋体" w:eastAsia="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gridSpan w:val="7"/>
            <w:shd w:val="clear" w:color="auto" w:fill="auto"/>
            <w:vAlign w:val="center"/>
          </w:tcPr>
          <w:p>
            <w:pPr>
              <w:spacing w:line="360" w:lineRule="auto"/>
              <w:jc w:val="center"/>
              <w:rPr>
                <w:rFonts w:ascii="宋体" w:hAnsi="宋体" w:eastAsia="宋体"/>
                <w:b/>
                <w:bCs/>
                <w:color w:val="000000" w:themeColor="text1"/>
                <w14:textFill>
                  <w14:solidFill>
                    <w14:schemeClr w14:val="tx1"/>
                  </w14:solidFill>
                </w14:textFill>
              </w:rPr>
            </w:pPr>
            <w:r>
              <w:rPr>
                <w:rFonts w:hint="eastAsia" w:ascii="宋体" w:hAnsi="宋体" w:eastAsia="宋体"/>
                <w:b/>
                <w:bCs/>
                <w:color w:val="000000" w:themeColor="text1"/>
                <w14:textFill>
                  <w14:solidFill>
                    <w14:schemeClr w14:val="tx1"/>
                  </w14:solidFill>
                </w14:textFill>
              </w:rPr>
              <w:t>项目信息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gridSpan w:val="7"/>
            <w:tcBorders>
              <w:right w:val="single" w:color="000000" w:sz="4" w:space="0"/>
            </w:tcBorders>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项目培养目标：</w:t>
            </w:r>
          </w:p>
          <w:p>
            <w:pPr>
              <w:spacing w:line="360" w:lineRule="auto"/>
              <w:rPr>
                <w:rFonts w:ascii="宋体" w:hAnsi="宋体" w:eastAsia="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gridSpan w:val="7"/>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项目学员要求（是否有高于指南的其他要求，如学历、工作时间等）：</w:t>
            </w:r>
          </w:p>
          <w:p>
            <w:pPr>
              <w:spacing w:line="360" w:lineRule="auto"/>
              <w:rPr>
                <w:rFonts w:ascii="宋体" w:hAnsi="宋体" w:eastAsia="宋体"/>
                <w:color w:val="000000" w:themeColor="text1"/>
                <w14:textFill>
                  <w14:solidFill>
                    <w14:schemeClr w14:val="tx1"/>
                  </w14:solidFill>
                </w14:textFill>
              </w:rPr>
            </w:pPr>
          </w:p>
          <w:p>
            <w:pPr>
              <w:spacing w:line="360" w:lineRule="auto"/>
              <w:rPr>
                <w:rFonts w:ascii="宋体" w:hAnsi="宋体" w:eastAsia="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gridSpan w:val="7"/>
            <w:shd w:val="clear" w:color="auto" w:fill="auto"/>
          </w:tcPr>
          <w:p>
            <w:pPr>
              <w:spacing w:line="360" w:lineRule="auto"/>
              <w:rPr>
                <w:rFonts w:ascii="宋体" w:hAnsi="宋体" w:eastAsia="宋体"/>
                <w:b/>
                <w:bCs/>
                <w:color w:val="000000" w:themeColor="text1"/>
                <w14:textFill>
                  <w14:solidFill>
                    <w14:schemeClr w14:val="tx1"/>
                  </w14:solidFill>
                </w14:textFill>
              </w:rPr>
            </w:pPr>
            <w:r>
              <w:rPr>
                <w:rFonts w:hint="eastAsia" w:ascii="宋体" w:hAnsi="宋体" w:eastAsia="宋体"/>
                <w:b/>
                <w:bCs/>
                <w:color w:val="000000" w:themeColor="text1"/>
                <w14:textFill>
                  <w14:solidFill>
                    <w14:schemeClr w14:val="tx1"/>
                  </w14:solidFill>
                </w14:textFill>
              </w:rPr>
              <w:t>一、培养方案：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33" w:type="pct"/>
            <w:gridSpan w:val="3"/>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项目启动时间</w:t>
            </w:r>
          </w:p>
        </w:tc>
        <w:tc>
          <w:tcPr>
            <w:tcW w:w="1160" w:type="pct"/>
            <w:shd w:val="clear" w:color="auto" w:fill="auto"/>
          </w:tcPr>
          <w:p>
            <w:pPr>
              <w:spacing w:line="360" w:lineRule="auto"/>
              <w:rPr>
                <w:rFonts w:ascii="宋体" w:hAnsi="宋体" w:eastAsia="宋体"/>
                <w:color w:val="000000" w:themeColor="text1"/>
                <w14:textFill>
                  <w14:solidFill>
                    <w14:schemeClr w14:val="tx1"/>
                  </w14:solidFill>
                </w14:textFill>
              </w:rPr>
            </w:pPr>
          </w:p>
        </w:tc>
        <w:tc>
          <w:tcPr>
            <w:tcW w:w="1113" w:type="pct"/>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培养周期</w:t>
            </w:r>
          </w:p>
        </w:tc>
        <w:tc>
          <w:tcPr>
            <w:tcW w:w="1494" w:type="pct"/>
            <w:gridSpan w:val="2"/>
            <w:shd w:val="clear" w:color="auto" w:fill="auto"/>
          </w:tcPr>
          <w:p>
            <w:pPr>
              <w:spacing w:line="360" w:lineRule="auto"/>
              <w:rPr>
                <w:rFonts w:ascii="宋体" w:hAnsi="宋体" w:eastAsia="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33" w:type="pct"/>
            <w:gridSpan w:val="3"/>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招收学员数量</w:t>
            </w:r>
          </w:p>
        </w:tc>
        <w:tc>
          <w:tcPr>
            <w:tcW w:w="1160" w:type="pct"/>
            <w:shd w:val="clear" w:color="auto" w:fill="auto"/>
          </w:tcPr>
          <w:p>
            <w:pPr>
              <w:spacing w:line="360" w:lineRule="auto"/>
              <w:rPr>
                <w:rFonts w:ascii="宋体" w:hAnsi="宋体" w:eastAsia="宋体"/>
                <w:color w:val="000000" w:themeColor="text1"/>
                <w14:textFill>
                  <w14:solidFill>
                    <w14:schemeClr w14:val="tx1"/>
                  </w14:solidFill>
                </w14:textFill>
              </w:rPr>
            </w:pPr>
          </w:p>
        </w:tc>
        <w:tc>
          <w:tcPr>
            <w:tcW w:w="1113" w:type="pct"/>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监管专科医师数量</w:t>
            </w:r>
          </w:p>
        </w:tc>
        <w:tc>
          <w:tcPr>
            <w:tcW w:w="1494" w:type="pct"/>
            <w:gridSpan w:val="2"/>
            <w:shd w:val="clear" w:color="auto" w:fill="auto"/>
          </w:tcPr>
          <w:p>
            <w:pPr>
              <w:spacing w:line="360" w:lineRule="auto"/>
              <w:rPr>
                <w:rFonts w:ascii="宋体" w:hAnsi="宋体" w:eastAsia="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gridSpan w:val="7"/>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简述每阶段培养目标及方案：</w:t>
            </w:r>
          </w:p>
          <w:p>
            <w:pPr>
              <w:spacing w:line="360" w:lineRule="auto"/>
              <w:rPr>
                <w:rFonts w:ascii="宋体" w:hAnsi="宋体" w:eastAsia="宋体"/>
                <w:color w:val="000000" w:themeColor="text1"/>
                <w14:textFill>
                  <w14:solidFill>
                    <w14:schemeClr w14:val="tx1"/>
                  </w14:solidFill>
                </w14:textFill>
              </w:rPr>
            </w:pPr>
          </w:p>
          <w:p>
            <w:pPr>
              <w:spacing w:line="360" w:lineRule="auto"/>
              <w:rPr>
                <w:rFonts w:ascii="宋体" w:hAnsi="宋体" w:eastAsia="宋体"/>
                <w:color w:val="000000" w:themeColor="text1"/>
                <w14:textFill>
                  <w14:solidFill>
                    <w14:schemeClr w14:val="tx1"/>
                  </w14:solidFill>
                </w14:textFill>
              </w:rPr>
            </w:pPr>
          </w:p>
          <w:p>
            <w:pPr>
              <w:spacing w:line="360" w:lineRule="auto"/>
              <w:rPr>
                <w:rFonts w:ascii="宋体" w:hAnsi="宋体" w:eastAsia="宋体"/>
                <w:color w:val="000000" w:themeColor="text1"/>
                <w14:textFill>
                  <w14:solidFill>
                    <w14:schemeClr w14:val="tx1"/>
                  </w14:solidFill>
                </w14:textFill>
              </w:rPr>
            </w:pPr>
          </w:p>
          <w:p>
            <w:pPr>
              <w:spacing w:line="360" w:lineRule="auto"/>
              <w:rPr>
                <w:rFonts w:ascii="宋体" w:hAnsi="宋体" w:eastAsia="宋体"/>
                <w:color w:val="000000" w:themeColor="text1"/>
                <w14:textFill>
                  <w14:solidFill>
                    <w14:schemeClr w14:val="tx1"/>
                  </w14:solidFill>
                </w14:textFill>
              </w:rPr>
            </w:pPr>
          </w:p>
          <w:p>
            <w:pPr>
              <w:spacing w:line="360" w:lineRule="auto"/>
              <w:rPr>
                <w:rFonts w:ascii="宋体" w:hAnsi="宋体" w:eastAsia="宋体"/>
                <w:color w:val="000000" w:themeColor="text1"/>
                <w14:textFill>
                  <w14:solidFill>
                    <w14:schemeClr w14:val="tx1"/>
                  </w14:solidFill>
                </w14:textFill>
              </w:rPr>
            </w:pPr>
          </w:p>
          <w:p>
            <w:pPr>
              <w:spacing w:line="360" w:lineRule="auto"/>
              <w:rPr>
                <w:rFonts w:ascii="宋体" w:hAnsi="宋体" w:eastAsia="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gridSpan w:val="7"/>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学员骨科疾病诊疗要求（包括骨折、关节疾病、肌肉、肌腱、脊柱骨折疾病）：</w:t>
            </w:r>
          </w:p>
          <w:p>
            <w:pPr>
              <w:spacing w:line="360" w:lineRule="auto"/>
              <w:rPr>
                <w:rFonts w:ascii="宋体" w:hAnsi="宋体" w:eastAsia="宋体"/>
                <w:color w:val="000000" w:themeColor="text1"/>
                <w14:textFill>
                  <w14:solidFill>
                    <w14:schemeClr w14:val="tx1"/>
                  </w14:solidFill>
                </w14:textFill>
              </w:rPr>
            </w:pPr>
          </w:p>
          <w:p>
            <w:pPr>
              <w:spacing w:line="360" w:lineRule="auto"/>
              <w:rPr>
                <w:rFonts w:ascii="宋体" w:hAnsi="宋体" w:eastAsia="宋体"/>
                <w:color w:val="000000" w:themeColor="text1"/>
                <w14:textFill>
                  <w14:solidFill>
                    <w14:schemeClr w14:val="tx1"/>
                  </w14:solidFill>
                </w14:textFill>
              </w:rPr>
            </w:pPr>
          </w:p>
          <w:p>
            <w:pPr>
              <w:spacing w:line="360" w:lineRule="auto"/>
              <w:rPr>
                <w:rFonts w:ascii="宋体" w:hAnsi="宋体" w:eastAsia="宋体"/>
                <w:color w:val="000000" w:themeColor="text1"/>
                <w14:textFill>
                  <w14:solidFill>
                    <w14:schemeClr w14:val="tx1"/>
                  </w14:solidFill>
                </w14:textFill>
              </w:rPr>
            </w:pPr>
          </w:p>
          <w:p>
            <w:pPr>
              <w:spacing w:line="360" w:lineRule="auto"/>
              <w:rPr>
                <w:rFonts w:ascii="宋体" w:hAnsi="宋体" w:eastAsia="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 w:hRule="atLeast"/>
        </w:trPr>
        <w:tc>
          <w:tcPr>
            <w:tcW w:w="937" w:type="pct"/>
            <w:vMerge w:val="restart"/>
            <w:tcBorders>
              <w:right w:val="single" w:color="000000" w:sz="4" w:space="0"/>
            </w:tcBorders>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学习活动</w:t>
            </w:r>
          </w:p>
        </w:tc>
        <w:tc>
          <w:tcPr>
            <w:tcW w:w="1456" w:type="pct"/>
            <w:gridSpan w:val="3"/>
            <w:tcBorders>
              <w:right w:val="single" w:color="000000" w:sz="4" w:space="0"/>
            </w:tcBorders>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类型</w:t>
            </w:r>
          </w:p>
        </w:tc>
        <w:tc>
          <w:tcPr>
            <w:tcW w:w="1113" w:type="pct"/>
            <w:tcBorders>
              <w:right w:val="single" w:color="000000" w:sz="4" w:space="0"/>
            </w:tcBorders>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次数</w:t>
            </w:r>
          </w:p>
        </w:tc>
        <w:tc>
          <w:tcPr>
            <w:tcW w:w="1494" w:type="pct"/>
            <w:gridSpan w:val="2"/>
            <w:tcBorders>
              <w:right w:val="single" w:color="000000" w:sz="4" w:space="0"/>
            </w:tcBorders>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内容说明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37" w:type="pct"/>
            <w:vMerge w:val="continue"/>
            <w:tcBorders>
              <w:right w:val="single" w:color="000000" w:sz="4" w:space="0"/>
            </w:tcBorders>
            <w:shd w:val="clear" w:color="auto" w:fill="auto"/>
          </w:tcPr>
          <w:p>
            <w:pPr>
              <w:spacing w:line="360" w:lineRule="auto"/>
              <w:rPr>
                <w:rFonts w:ascii="宋体" w:hAnsi="宋体" w:eastAsia="宋体"/>
                <w:color w:val="000000" w:themeColor="text1"/>
                <w14:textFill>
                  <w14:solidFill>
                    <w14:schemeClr w14:val="tx1"/>
                  </w14:solidFill>
                </w14:textFill>
              </w:rPr>
            </w:pPr>
          </w:p>
        </w:tc>
        <w:tc>
          <w:tcPr>
            <w:tcW w:w="1456" w:type="pct"/>
            <w:gridSpan w:val="3"/>
            <w:tcBorders>
              <w:right w:val="single" w:color="000000" w:sz="4" w:space="0"/>
            </w:tcBorders>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专题分享</w:t>
            </w:r>
          </w:p>
        </w:tc>
        <w:tc>
          <w:tcPr>
            <w:tcW w:w="1113" w:type="pct"/>
            <w:tcBorders>
              <w:right w:val="single" w:color="000000" w:sz="4" w:space="0"/>
            </w:tcBorders>
            <w:shd w:val="clear" w:color="auto" w:fill="auto"/>
          </w:tcPr>
          <w:p>
            <w:pPr>
              <w:spacing w:line="360" w:lineRule="auto"/>
              <w:rPr>
                <w:rFonts w:ascii="宋体" w:hAnsi="宋体" w:eastAsia="宋体"/>
                <w:color w:val="000000" w:themeColor="text1"/>
                <w14:textFill>
                  <w14:solidFill>
                    <w14:schemeClr w14:val="tx1"/>
                  </w14:solidFill>
                </w14:textFill>
              </w:rPr>
            </w:pPr>
          </w:p>
        </w:tc>
        <w:tc>
          <w:tcPr>
            <w:tcW w:w="1494" w:type="pct"/>
            <w:gridSpan w:val="2"/>
            <w:tcBorders>
              <w:right w:val="single" w:color="000000" w:sz="4" w:space="0"/>
            </w:tcBorders>
            <w:shd w:val="clear" w:color="auto" w:fill="auto"/>
          </w:tcPr>
          <w:p>
            <w:pPr>
              <w:spacing w:line="360" w:lineRule="auto"/>
              <w:rPr>
                <w:rFonts w:ascii="宋体" w:hAnsi="宋体" w:eastAsia="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37" w:type="pct"/>
            <w:vMerge w:val="continue"/>
            <w:tcBorders>
              <w:right w:val="single" w:color="000000" w:sz="4" w:space="0"/>
            </w:tcBorders>
            <w:shd w:val="clear" w:color="auto" w:fill="auto"/>
          </w:tcPr>
          <w:p>
            <w:pPr>
              <w:spacing w:line="360" w:lineRule="auto"/>
              <w:rPr>
                <w:rFonts w:ascii="宋体" w:hAnsi="宋体" w:eastAsia="宋体"/>
                <w:color w:val="000000" w:themeColor="text1"/>
                <w14:textFill>
                  <w14:solidFill>
                    <w14:schemeClr w14:val="tx1"/>
                  </w14:solidFill>
                </w14:textFill>
              </w:rPr>
            </w:pPr>
          </w:p>
        </w:tc>
        <w:tc>
          <w:tcPr>
            <w:tcW w:w="1456" w:type="pct"/>
            <w:gridSpan w:val="3"/>
            <w:tcBorders>
              <w:right w:val="single" w:color="000000" w:sz="4" w:space="0"/>
            </w:tcBorders>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病例报告</w:t>
            </w:r>
          </w:p>
        </w:tc>
        <w:tc>
          <w:tcPr>
            <w:tcW w:w="1113" w:type="pct"/>
            <w:tcBorders>
              <w:right w:val="single" w:color="000000" w:sz="4" w:space="0"/>
            </w:tcBorders>
            <w:shd w:val="clear" w:color="auto" w:fill="auto"/>
          </w:tcPr>
          <w:p>
            <w:pPr>
              <w:spacing w:line="360" w:lineRule="auto"/>
              <w:rPr>
                <w:rFonts w:ascii="宋体" w:hAnsi="宋体" w:eastAsia="宋体"/>
                <w:color w:val="000000" w:themeColor="text1"/>
                <w14:textFill>
                  <w14:solidFill>
                    <w14:schemeClr w14:val="tx1"/>
                  </w14:solidFill>
                </w14:textFill>
              </w:rPr>
            </w:pPr>
          </w:p>
        </w:tc>
        <w:tc>
          <w:tcPr>
            <w:tcW w:w="1494" w:type="pct"/>
            <w:gridSpan w:val="2"/>
            <w:tcBorders>
              <w:right w:val="single" w:color="000000" w:sz="4" w:space="0"/>
            </w:tcBorders>
            <w:shd w:val="clear" w:color="auto" w:fill="auto"/>
          </w:tcPr>
          <w:p>
            <w:pPr>
              <w:spacing w:line="360" w:lineRule="auto"/>
              <w:rPr>
                <w:rFonts w:ascii="宋体" w:hAnsi="宋体" w:eastAsia="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37" w:type="pct"/>
            <w:vMerge w:val="continue"/>
            <w:tcBorders>
              <w:right w:val="single" w:color="000000" w:sz="4" w:space="0"/>
            </w:tcBorders>
            <w:shd w:val="clear" w:color="auto" w:fill="auto"/>
          </w:tcPr>
          <w:p>
            <w:pPr>
              <w:spacing w:line="360" w:lineRule="auto"/>
              <w:rPr>
                <w:rFonts w:ascii="宋体" w:hAnsi="宋体" w:eastAsia="宋体"/>
                <w:color w:val="000000" w:themeColor="text1"/>
                <w14:textFill>
                  <w14:solidFill>
                    <w14:schemeClr w14:val="tx1"/>
                  </w14:solidFill>
                </w14:textFill>
              </w:rPr>
            </w:pPr>
          </w:p>
        </w:tc>
        <w:tc>
          <w:tcPr>
            <w:tcW w:w="1456" w:type="pct"/>
            <w:gridSpan w:val="3"/>
            <w:tcBorders>
              <w:right w:val="single" w:color="000000" w:sz="4" w:space="0"/>
            </w:tcBorders>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继续教育</w:t>
            </w:r>
          </w:p>
        </w:tc>
        <w:tc>
          <w:tcPr>
            <w:tcW w:w="1113" w:type="pct"/>
            <w:tcBorders>
              <w:right w:val="single" w:color="000000" w:sz="4" w:space="0"/>
            </w:tcBorders>
            <w:shd w:val="clear" w:color="auto" w:fill="auto"/>
          </w:tcPr>
          <w:p>
            <w:pPr>
              <w:spacing w:line="360" w:lineRule="auto"/>
              <w:rPr>
                <w:rFonts w:ascii="宋体" w:hAnsi="宋体" w:eastAsia="宋体"/>
                <w:color w:val="000000" w:themeColor="text1"/>
                <w14:textFill>
                  <w14:solidFill>
                    <w14:schemeClr w14:val="tx1"/>
                  </w14:solidFill>
                </w14:textFill>
              </w:rPr>
            </w:pPr>
          </w:p>
        </w:tc>
        <w:tc>
          <w:tcPr>
            <w:tcW w:w="1494" w:type="pct"/>
            <w:gridSpan w:val="2"/>
            <w:tcBorders>
              <w:right w:val="single" w:color="000000" w:sz="4" w:space="0"/>
            </w:tcBorders>
            <w:shd w:val="clear" w:color="auto" w:fill="auto"/>
          </w:tcPr>
          <w:p>
            <w:pPr>
              <w:spacing w:line="360" w:lineRule="auto"/>
              <w:rPr>
                <w:rFonts w:ascii="宋体" w:hAnsi="宋体" w:eastAsia="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gridSpan w:val="7"/>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简述机构内对学员的半年评估方案：</w:t>
            </w:r>
          </w:p>
          <w:p>
            <w:pPr>
              <w:spacing w:line="360" w:lineRule="auto"/>
              <w:rPr>
                <w:rFonts w:ascii="宋体" w:hAnsi="宋体" w:eastAsia="宋体"/>
                <w:b/>
                <w:bCs/>
                <w:color w:val="000000" w:themeColor="text1"/>
                <w14:textFill>
                  <w14:solidFill>
                    <w14:schemeClr w14:val="tx1"/>
                  </w14:solidFill>
                </w14:textFill>
              </w:rPr>
            </w:pPr>
          </w:p>
          <w:p>
            <w:pPr>
              <w:spacing w:line="360" w:lineRule="auto"/>
              <w:rPr>
                <w:rFonts w:ascii="宋体" w:hAnsi="宋体" w:eastAsia="宋体"/>
                <w:b/>
                <w:bCs/>
                <w:color w:val="000000" w:themeColor="text1"/>
                <w14:textFill>
                  <w14:solidFill>
                    <w14:schemeClr w14:val="tx1"/>
                  </w14:solidFill>
                </w14:textFill>
              </w:rPr>
            </w:pPr>
          </w:p>
          <w:p>
            <w:pPr>
              <w:spacing w:line="360" w:lineRule="auto"/>
              <w:rPr>
                <w:rFonts w:ascii="宋体" w:hAnsi="宋体" w:eastAsia="宋体"/>
                <w:b/>
                <w:bCs/>
                <w:color w:val="000000" w:themeColor="text1"/>
                <w14:textFill>
                  <w14:solidFill>
                    <w14:schemeClr w14:val="tx1"/>
                  </w14:solidFill>
                </w14:textFill>
              </w:rPr>
            </w:pPr>
          </w:p>
          <w:p>
            <w:pPr>
              <w:spacing w:line="360" w:lineRule="auto"/>
              <w:rPr>
                <w:rFonts w:ascii="宋体" w:hAnsi="宋体" w:eastAsia="宋体"/>
                <w:b/>
                <w:bCs/>
                <w:color w:val="000000" w:themeColor="text1"/>
                <w14:textFill>
                  <w14:solidFill>
                    <w14:schemeClr w14:val="tx1"/>
                  </w14:solidFill>
                </w14:textFill>
              </w:rPr>
            </w:pPr>
          </w:p>
          <w:p>
            <w:pPr>
              <w:spacing w:line="360" w:lineRule="auto"/>
              <w:rPr>
                <w:rFonts w:ascii="宋体" w:hAnsi="宋体" w:eastAsia="宋体"/>
                <w:b/>
                <w:bCs/>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gridSpan w:val="7"/>
            <w:shd w:val="clear" w:color="auto" w:fill="auto"/>
          </w:tcPr>
          <w:p>
            <w:pPr>
              <w:spacing w:line="360" w:lineRule="auto"/>
              <w:rPr>
                <w:rFonts w:ascii="宋体" w:hAnsi="宋体" w:eastAsia="宋体"/>
                <w:b/>
                <w:bCs/>
                <w:color w:val="000000" w:themeColor="text1"/>
                <w14:textFill>
                  <w14:solidFill>
                    <w14:schemeClr w14:val="tx1"/>
                  </w14:solidFill>
                </w14:textFill>
              </w:rPr>
            </w:pPr>
            <w:r>
              <w:rPr>
                <w:rFonts w:hint="eastAsia" w:ascii="宋体" w:hAnsi="宋体" w:eastAsia="宋体"/>
                <w:b/>
                <w:bCs/>
                <w:color w:val="000000" w:themeColor="text1"/>
                <w14:textFill>
                  <w14:solidFill>
                    <w14:schemeClr w14:val="tx1"/>
                  </w14:solidFill>
                </w14:textFill>
              </w:rPr>
              <w:t>二、带教资源（监管专科医师信息，根据医师数量分别填写）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33" w:type="pct"/>
            <w:gridSpan w:val="3"/>
            <w:tcBorders>
              <w:right w:val="single" w:color="000000" w:sz="4" w:space="0"/>
            </w:tcBorders>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姓名</w:t>
            </w:r>
          </w:p>
        </w:tc>
        <w:tc>
          <w:tcPr>
            <w:tcW w:w="1160" w:type="pct"/>
            <w:tcBorders>
              <w:left w:val="single" w:color="000000" w:sz="4" w:space="0"/>
            </w:tcBorders>
            <w:shd w:val="clear" w:color="auto" w:fill="auto"/>
          </w:tcPr>
          <w:p>
            <w:pPr>
              <w:spacing w:line="360" w:lineRule="auto"/>
              <w:rPr>
                <w:rFonts w:ascii="宋体" w:hAnsi="宋体" w:eastAsia="宋体"/>
                <w:color w:val="000000" w:themeColor="text1"/>
                <w14:textFill>
                  <w14:solidFill>
                    <w14:schemeClr w14:val="tx1"/>
                  </w14:solidFill>
                </w14:textFill>
              </w:rPr>
            </w:pPr>
          </w:p>
        </w:tc>
        <w:tc>
          <w:tcPr>
            <w:tcW w:w="1113" w:type="pct"/>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专科证书编号</w:t>
            </w:r>
          </w:p>
        </w:tc>
        <w:tc>
          <w:tcPr>
            <w:tcW w:w="1494" w:type="pct"/>
            <w:gridSpan w:val="2"/>
            <w:shd w:val="clear" w:color="auto" w:fill="auto"/>
          </w:tcPr>
          <w:p>
            <w:pPr>
              <w:spacing w:line="360" w:lineRule="auto"/>
              <w:rPr>
                <w:rFonts w:ascii="宋体" w:hAnsi="宋体" w:eastAsia="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33" w:type="pct"/>
            <w:gridSpan w:val="3"/>
            <w:tcBorders>
              <w:right w:val="single" w:color="000000" w:sz="4" w:space="0"/>
            </w:tcBorders>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毕业院校</w:t>
            </w:r>
          </w:p>
        </w:tc>
        <w:tc>
          <w:tcPr>
            <w:tcW w:w="1160" w:type="pct"/>
            <w:tcBorders>
              <w:left w:val="single" w:color="000000" w:sz="4" w:space="0"/>
            </w:tcBorders>
            <w:shd w:val="clear" w:color="auto" w:fill="auto"/>
          </w:tcPr>
          <w:p>
            <w:pPr>
              <w:spacing w:line="360" w:lineRule="auto"/>
              <w:rPr>
                <w:rFonts w:ascii="宋体" w:hAnsi="宋体" w:eastAsia="宋体"/>
                <w:color w:val="000000" w:themeColor="text1"/>
                <w14:textFill>
                  <w14:solidFill>
                    <w14:schemeClr w14:val="tx1"/>
                  </w14:solidFill>
                </w14:textFill>
              </w:rPr>
            </w:pPr>
          </w:p>
        </w:tc>
        <w:tc>
          <w:tcPr>
            <w:tcW w:w="1113" w:type="pct"/>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学历</w:t>
            </w:r>
          </w:p>
        </w:tc>
        <w:tc>
          <w:tcPr>
            <w:tcW w:w="1494" w:type="pct"/>
            <w:gridSpan w:val="2"/>
            <w:shd w:val="clear" w:color="auto" w:fill="auto"/>
          </w:tcPr>
          <w:p>
            <w:pPr>
              <w:spacing w:line="360" w:lineRule="auto"/>
              <w:rPr>
                <w:rFonts w:ascii="宋体" w:hAnsi="宋体" w:eastAsia="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33" w:type="pct"/>
            <w:gridSpan w:val="3"/>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职称</w:t>
            </w:r>
          </w:p>
        </w:tc>
        <w:tc>
          <w:tcPr>
            <w:tcW w:w="1160" w:type="pct"/>
            <w:shd w:val="clear" w:color="auto" w:fill="auto"/>
          </w:tcPr>
          <w:p>
            <w:pPr>
              <w:spacing w:line="360" w:lineRule="auto"/>
              <w:rPr>
                <w:rFonts w:ascii="宋体" w:hAnsi="宋体" w:eastAsia="宋体"/>
                <w:color w:val="000000" w:themeColor="text1"/>
                <w14:textFill>
                  <w14:solidFill>
                    <w14:schemeClr w14:val="tx1"/>
                  </w14:solidFill>
                </w14:textFill>
              </w:rPr>
            </w:pPr>
          </w:p>
        </w:tc>
        <w:tc>
          <w:tcPr>
            <w:tcW w:w="1113" w:type="pct"/>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社会兼职</w:t>
            </w:r>
          </w:p>
        </w:tc>
        <w:tc>
          <w:tcPr>
            <w:tcW w:w="1494" w:type="pct"/>
            <w:gridSpan w:val="2"/>
            <w:shd w:val="clear" w:color="auto" w:fill="auto"/>
          </w:tcPr>
          <w:p>
            <w:pPr>
              <w:spacing w:line="360" w:lineRule="auto"/>
              <w:rPr>
                <w:rFonts w:ascii="宋体" w:hAnsi="宋体" w:eastAsia="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33" w:type="pct"/>
            <w:gridSpan w:val="3"/>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联系电话</w:t>
            </w:r>
          </w:p>
        </w:tc>
        <w:tc>
          <w:tcPr>
            <w:tcW w:w="1160" w:type="pct"/>
            <w:shd w:val="clear" w:color="auto" w:fill="auto"/>
          </w:tcPr>
          <w:p>
            <w:pPr>
              <w:spacing w:line="360" w:lineRule="auto"/>
              <w:rPr>
                <w:rFonts w:ascii="宋体" w:hAnsi="宋体" w:eastAsia="宋体"/>
                <w:color w:val="000000" w:themeColor="text1"/>
                <w14:textFill>
                  <w14:solidFill>
                    <w14:schemeClr w14:val="tx1"/>
                  </w14:solidFill>
                </w14:textFill>
              </w:rPr>
            </w:pPr>
          </w:p>
        </w:tc>
        <w:tc>
          <w:tcPr>
            <w:tcW w:w="1113" w:type="pct"/>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邮箱</w:t>
            </w:r>
          </w:p>
        </w:tc>
        <w:tc>
          <w:tcPr>
            <w:tcW w:w="1494" w:type="pct"/>
            <w:gridSpan w:val="2"/>
            <w:shd w:val="clear" w:color="auto" w:fill="auto"/>
          </w:tcPr>
          <w:p>
            <w:pPr>
              <w:spacing w:line="360" w:lineRule="auto"/>
              <w:rPr>
                <w:rFonts w:ascii="宋体" w:hAnsi="宋体" w:eastAsia="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gridSpan w:val="7"/>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工作简介：</w:t>
            </w:r>
          </w:p>
          <w:p>
            <w:pPr>
              <w:spacing w:line="360" w:lineRule="auto"/>
              <w:rPr>
                <w:rFonts w:ascii="宋体" w:hAnsi="宋体" w:eastAsia="宋体"/>
                <w:color w:val="000000" w:themeColor="text1"/>
                <w14:textFill>
                  <w14:solidFill>
                    <w14:schemeClr w14:val="tx1"/>
                  </w14:solidFill>
                </w14:textFill>
              </w:rPr>
            </w:pPr>
          </w:p>
          <w:p>
            <w:pPr>
              <w:spacing w:line="360" w:lineRule="auto"/>
              <w:rPr>
                <w:rFonts w:ascii="宋体" w:hAnsi="宋体" w:eastAsia="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93" w:type="pct"/>
            <w:gridSpan w:val="4"/>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临床工作中，指导教学时间比例</w:t>
            </w:r>
          </w:p>
        </w:tc>
        <w:tc>
          <w:tcPr>
            <w:tcW w:w="2607" w:type="pct"/>
            <w:gridSpan w:val="3"/>
            <w:shd w:val="clear" w:color="auto" w:fill="auto"/>
          </w:tcPr>
          <w:p>
            <w:pPr>
              <w:spacing w:line="360" w:lineRule="auto"/>
              <w:rPr>
                <w:rFonts w:ascii="宋体" w:hAnsi="宋体" w:eastAsia="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33" w:type="pct"/>
            <w:gridSpan w:val="3"/>
            <w:tcBorders>
              <w:right w:val="single" w:color="000000" w:sz="4" w:space="0"/>
            </w:tcBorders>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姓名</w:t>
            </w:r>
          </w:p>
        </w:tc>
        <w:tc>
          <w:tcPr>
            <w:tcW w:w="1160" w:type="pct"/>
            <w:tcBorders>
              <w:left w:val="single" w:color="000000" w:sz="4" w:space="0"/>
            </w:tcBorders>
            <w:shd w:val="clear" w:color="auto" w:fill="auto"/>
          </w:tcPr>
          <w:p>
            <w:pPr>
              <w:spacing w:line="360" w:lineRule="auto"/>
              <w:rPr>
                <w:rFonts w:ascii="宋体" w:hAnsi="宋体" w:eastAsia="宋体"/>
                <w:color w:val="000000" w:themeColor="text1"/>
                <w14:textFill>
                  <w14:solidFill>
                    <w14:schemeClr w14:val="tx1"/>
                  </w14:solidFill>
                </w14:textFill>
              </w:rPr>
            </w:pPr>
          </w:p>
        </w:tc>
        <w:tc>
          <w:tcPr>
            <w:tcW w:w="1113" w:type="pct"/>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专科证书编号</w:t>
            </w:r>
          </w:p>
        </w:tc>
        <w:tc>
          <w:tcPr>
            <w:tcW w:w="1494" w:type="pct"/>
            <w:gridSpan w:val="2"/>
            <w:shd w:val="clear" w:color="auto" w:fill="auto"/>
          </w:tcPr>
          <w:p>
            <w:pPr>
              <w:spacing w:line="360" w:lineRule="auto"/>
              <w:rPr>
                <w:rFonts w:ascii="宋体" w:hAnsi="宋体" w:eastAsia="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33" w:type="pct"/>
            <w:gridSpan w:val="3"/>
            <w:tcBorders>
              <w:right w:val="single" w:color="000000" w:sz="4" w:space="0"/>
            </w:tcBorders>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毕业院校</w:t>
            </w:r>
          </w:p>
        </w:tc>
        <w:tc>
          <w:tcPr>
            <w:tcW w:w="1160" w:type="pct"/>
            <w:tcBorders>
              <w:left w:val="single" w:color="000000" w:sz="4" w:space="0"/>
            </w:tcBorders>
            <w:shd w:val="clear" w:color="auto" w:fill="auto"/>
          </w:tcPr>
          <w:p>
            <w:pPr>
              <w:spacing w:line="360" w:lineRule="auto"/>
              <w:rPr>
                <w:rFonts w:ascii="宋体" w:hAnsi="宋体" w:eastAsia="宋体"/>
                <w:color w:val="000000" w:themeColor="text1"/>
                <w14:textFill>
                  <w14:solidFill>
                    <w14:schemeClr w14:val="tx1"/>
                  </w14:solidFill>
                </w14:textFill>
              </w:rPr>
            </w:pPr>
          </w:p>
        </w:tc>
        <w:tc>
          <w:tcPr>
            <w:tcW w:w="1113" w:type="pct"/>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学历</w:t>
            </w:r>
          </w:p>
        </w:tc>
        <w:tc>
          <w:tcPr>
            <w:tcW w:w="1494" w:type="pct"/>
            <w:gridSpan w:val="2"/>
            <w:shd w:val="clear" w:color="auto" w:fill="auto"/>
          </w:tcPr>
          <w:p>
            <w:pPr>
              <w:spacing w:line="360" w:lineRule="auto"/>
              <w:rPr>
                <w:rFonts w:ascii="宋体" w:hAnsi="宋体" w:eastAsia="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33" w:type="pct"/>
            <w:gridSpan w:val="3"/>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职称</w:t>
            </w:r>
          </w:p>
        </w:tc>
        <w:tc>
          <w:tcPr>
            <w:tcW w:w="1160" w:type="pct"/>
            <w:shd w:val="clear" w:color="auto" w:fill="auto"/>
          </w:tcPr>
          <w:p>
            <w:pPr>
              <w:spacing w:line="360" w:lineRule="auto"/>
              <w:rPr>
                <w:rFonts w:ascii="宋体" w:hAnsi="宋体" w:eastAsia="宋体"/>
                <w:color w:val="000000" w:themeColor="text1"/>
                <w14:textFill>
                  <w14:solidFill>
                    <w14:schemeClr w14:val="tx1"/>
                  </w14:solidFill>
                </w14:textFill>
              </w:rPr>
            </w:pPr>
          </w:p>
        </w:tc>
        <w:tc>
          <w:tcPr>
            <w:tcW w:w="1113" w:type="pct"/>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社会兼职</w:t>
            </w:r>
          </w:p>
        </w:tc>
        <w:tc>
          <w:tcPr>
            <w:tcW w:w="1494" w:type="pct"/>
            <w:gridSpan w:val="2"/>
            <w:shd w:val="clear" w:color="auto" w:fill="auto"/>
          </w:tcPr>
          <w:p>
            <w:pPr>
              <w:spacing w:line="360" w:lineRule="auto"/>
              <w:rPr>
                <w:rFonts w:ascii="宋体" w:hAnsi="宋体" w:eastAsia="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33" w:type="pct"/>
            <w:gridSpan w:val="3"/>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联系电话</w:t>
            </w:r>
          </w:p>
        </w:tc>
        <w:tc>
          <w:tcPr>
            <w:tcW w:w="1160" w:type="pct"/>
            <w:shd w:val="clear" w:color="auto" w:fill="auto"/>
          </w:tcPr>
          <w:p>
            <w:pPr>
              <w:spacing w:line="360" w:lineRule="auto"/>
              <w:rPr>
                <w:rFonts w:ascii="宋体" w:hAnsi="宋体" w:eastAsia="宋体"/>
                <w:color w:val="000000" w:themeColor="text1"/>
                <w14:textFill>
                  <w14:solidFill>
                    <w14:schemeClr w14:val="tx1"/>
                  </w14:solidFill>
                </w14:textFill>
              </w:rPr>
            </w:pPr>
          </w:p>
        </w:tc>
        <w:tc>
          <w:tcPr>
            <w:tcW w:w="1113" w:type="pct"/>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邮箱</w:t>
            </w:r>
          </w:p>
        </w:tc>
        <w:tc>
          <w:tcPr>
            <w:tcW w:w="1494" w:type="pct"/>
            <w:gridSpan w:val="2"/>
            <w:shd w:val="clear" w:color="auto" w:fill="auto"/>
          </w:tcPr>
          <w:p>
            <w:pPr>
              <w:spacing w:line="360" w:lineRule="auto"/>
              <w:rPr>
                <w:rFonts w:ascii="宋体" w:hAnsi="宋体" w:eastAsia="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gridSpan w:val="7"/>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工作简介：</w:t>
            </w:r>
          </w:p>
          <w:p>
            <w:pPr>
              <w:spacing w:line="360" w:lineRule="auto"/>
              <w:rPr>
                <w:rFonts w:ascii="宋体" w:hAnsi="宋体" w:eastAsia="宋体"/>
                <w:color w:val="000000" w:themeColor="text1"/>
                <w14:textFill>
                  <w14:solidFill>
                    <w14:schemeClr w14:val="tx1"/>
                  </w14:solidFill>
                </w14:textFill>
              </w:rPr>
            </w:pPr>
          </w:p>
          <w:p>
            <w:pPr>
              <w:spacing w:line="360" w:lineRule="auto"/>
              <w:rPr>
                <w:rFonts w:ascii="宋体" w:hAnsi="宋体" w:eastAsia="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93" w:type="pct"/>
            <w:gridSpan w:val="4"/>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临床工作中，指导教学时间比例</w:t>
            </w:r>
          </w:p>
        </w:tc>
        <w:tc>
          <w:tcPr>
            <w:tcW w:w="2607" w:type="pct"/>
            <w:gridSpan w:val="3"/>
            <w:shd w:val="clear" w:color="auto" w:fill="auto"/>
          </w:tcPr>
          <w:p>
            <w:pPr>
              <w:spacing w:line="360" w:lineRule="auto"/>
              <w:rPr>
                <w:rFonts w:ascii="宋体" w:hAnsi="宋体" w:eastAsia="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gridSpan w:val="7"/>
            <w:shd w:val="clear" w:color="auto" w:fill="auto"/>
          </w:tcPr>
          <w:p>
            <w:pPr>
              <w:spacing w:line="360" w:lineRule="auto"/>
              <w:rPr>
                <w:rFonts w:ascii="宋体" w:hAnsi="宋体" w:eastAsia="宋体"/>
                <w:b/>
                <w:bCs/>
                <w:color w:val="000000" w:themeColor="text1"/>
                <w14:textFill>
                  <w14:solidFill>
                    <w14:schemeClr w14:val="tx1"/>
                  </w14:solidFill>
                </w14:textFill>
              </w:rPr>
            </w:pPr>
            <w:r>
              <w:rPr>
                <w:rFonts w:hint="eastAsia" w:ascii="宋体" w:hAnsi="宋体" w:eastAsia="宋体"/>
                <w:b/>
                <w:bCs/>
                <w:color w:val="000000" w:themeColor="text1"/>
                <w14:textFill>
                  <w14:solidFill>
                    <w14:schemeClr w14:val="tx1"/>
                  </w14:solidFill>
                </w14:textFill>
              </w:rPr>
              <w:t>三、场地、设备与器械资源（机构包含的器械及设备的厂家、型号及数量）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7" w:type="pct"/>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类别</w:t>
            </w:r>
          </w:p>
        </w:tc>
        <w:tc>
          <w:tcPr>
            <w:tcW w:w="1456" w:type="pct"/>
            <w:gridSpan w:val="3"/>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具体项目</w:t>
            </w:r>
          </w:p>
        </w:tc>
        <w:tc>
          <w:tcPr>
            <w:tcW w:w="1113" w:type="pct"/>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数量（套）</w:t>
            </w:r>
          </w:p>
        </w:tc>
        <w:tc>
          <w:tcPr>
            <w:tcW w:w="859" w:type="pct"/>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厂家</w:t>
            </w:r>
          </w:p>
        </w:tc>
        <w:tc>
          <w:tcPr>
            <w:tcW w:w="635" w:type="pct"/>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型号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7" w:type="pct"/>
            <w:shd w:val="clear" w:color="auto" w:fill="auto"/>
            <w:vAlign w:val="center"/>
          </w:tcPr>
          <w:p>
            <w:pPr>
              <w:spacing w:line="360" w:lineRule="auto"/>
              <w:rPr>
                <w:rFonts w:ascii="宋体" w:hAnsi="宋体" w:eastAsia="宋体"/>
                <w:color w:val="000000" w:themeColor="text1"/>
                <w:szCs w:val="21"/>
                <w14:textFill>
                  <w14:solidFill>
                    <w14:schemeClr w14:val="tx1"/>
                  </w14:solidFill>
                </w14:textFill>
              </w:rPr>
            </w:pPr>
            <w:r>
              <w:rPr>
                <w:rFonts w:hint="eastAsia" w:ascii="宋体" w:hAnsi="宋体" w:eastAsia="宋体"/>
                <w:color w:val="000000" w:themeColor="text1"/>
                <w:szCs w:val="21"/>
                <w14:textFill>
                  <w14:solidFill>
                    <w14:schemeClr w14:val="tx1"/>
                  </w14:solidFill>
                </w14:textFill>
              </w:rPr>
              <w:t>常规手术器械</w:t>
            </w:r>
          </w:p>
        </w:tc>
        <w:tc>
          <w:tcPr>
            <w:tcW w:w="1456" w:type="pct"/>
            <w:gridSpan w:val="3"/>
            <w:shd w:val="clear" w:color="auto" w:fill="auto"/>
            <w:vAlign w:val="center"/>
          </w:tcPr>
          <w:p>
            <w:pPr>
              <w:spacing w:line="360" w:lineRule="auto"/>
              <w:rPr>
                <w:rFonts w:ascii="宋体" w:hAnsi="宋体" w:eastAsia="宋体"/>
                <w:color w:val="000000" w:themeColor="text1"/>
                <w:szCs w:val="21"/>
                <w14:textFill>
                  <w14:solidFill>
                    <w14:schemeClr w14:val="tx1"/>
                  </w14:solidFill>
                </w14:textFill>
              </w:rPr>
            </w:pPr>
            <w:r>
              <w:rPr>
                <w:rFonts w:hint="eastAsia" w:ascii="宋体" w:hAnsi="宋体" w:eastAsia="宋体"/>
                <w:color w:val="000000" w:themeColor="text1"/>
                <w:szCs w:val="21"/>
                <w14:textFill>
                  <w14:solidFill>
                    <w14:schemeClr w14:val="tx1"/>
                  </w14:solidFill>
                </w14:textFill>
              </w:rPr>
              <w:t>止血钳、巾钳等</w:t>
            </w:r>
          </w:p>
        </w:tc>
        <w:tc>
          <w:tcPr>
            <w:tcW w:w="1113" w:type="pct"/>
            <w:shd w:val="clear" w:color="auto" w:fill="auto"/>
          </w:tcPr>
          <w:p>
            <w:pPr>
              <w:spacing w:line="360" w:lineRule="auto"/>
              <w:rPr>
                <w:rFonts w:ascii="宋体" w:hAnsi="宋体" w:eastAsia="宋体"/>
                <w:color w:val="000000" w:themeColor="text1"/>
                <w14:textFill>
                  <w14:solidFill>
                    <w14:schemeClr w14:val="tx1"/>
                  </w14:solidFill>
                </w14:textFill>
              </w:rPr>
            </w:pPr>
          </w:p>
        </w:tc>
        <w:tc>
          <w:tcPr>
            <w:tcW w:w="859" w:type="pct"/>
            <w:shd w:val="clear" w:color="auto" w:fill="auto"/>
          </w:tcPr>
          <w:p>
            <w:pPr>
              <w:spacing w:line="360" w:lineRule="auto"/>
              <w:rPr>
                <w:rFonts w:ascii="宋体" w:hAnsi="宋体" w:eastAsia="宋体"/>
                <w:color w:val="000000" w:themeColor="text1"/>
                <w14:textFill>
                  <w14:solidFill>
                    <w14:schemeClr w14:val="tx1"/>
                  </w14:solidFill>
                </w14:textFill>
              </w:rPr>
            </w:pPr>
          </w:p>
        </w:tc>
        <w:tc>
          <w:tcPr>
            <w:tcW w:w="635" w:type="pct"/>
            <w:shd w:val="clear" w:color="auto" w:fill="auto"/>
          </w:tcPr>
          <w:p>
            <w:pPr>
              <w:spacing w:line="360" w:lineRule="auto"/>
              <w:rPr>
                <w:rFonts w:ascii="宋体" w:hAnsi="宋体" w:eastAsia="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7" w:type="pct"/>
            <w:shd w:val="clear" w:color="auto" w:fill="auto"/>
            <w:vAlign w:val="center"/>
          </w:tcPr>
          <w:p>
            <w:pPr>
              <w:spacing w:line="360" w:lineRule="auto"/>
              <w:rPr>
                <w:rFonts w:ascii="宋体" w:hAnsi="宋体" w:eastAsia="宋体"/>
                <w:color w:val="000000" w:themeColor="text1"/>
                <w:szCs w:val="21"/>
                <w14:textFill>
                  <w14:solidFill>
                    <w14:schemeClr w14:val="tx1"/>
                  </w14:solidFill>
                </w14:textFill>
              </w:rPr>
            </w:pPr>
            <w:r>
              <w:rPr>
                <w:rFonts w:hint="eastAsia" w:ascii="宋体" w:hAnsi="宋体" w:eastAsia="宋体"/>
                <w:color w:val="000000" w:themeColor="text1"/>
                <w:szCs w:val="21"/>
                <w14:textFill>
                  <w14:solidFill>
                    <w14:schemeClr w14:val="tx1"/>
                  </w14:solidFill>
                </w14:textFill>
              </w:rPr>
              <w:t>常规骨科器械</w:t>
            </w:r>
          </w:p>
        </w:tc>
        <w:tc>
          <w:tcPr>
            <w:tcW w:w="1456" w:type="pct"/>
            <w:gridSpan w:val="3"/>
            <w:shd w:val="clear" w:color="auto" w:fill="auto"/>
            <w:vAlign w:val="center"/>
          </w:tcPr>
          <w:p>
            <w:pPr>
              <w:spacing w:line="360" w:lineRule="auto"/>
              <w:rPr>
                <w:rFonts w:ascii="宋体" w:hAnsi="宋体" w:eastAsia="宋体"/>
                <w:color w:val="000000" w:themeColor="text1"/>
                <w:szCs w:val="21"/>
                <w14:textFill>
                  <w14:solidFill>
                    <w14:schemeClr w14:val="tx1"/>
                  </w14:solidFill>
                </w14:textFill>
              </w:rPr>
            </w:pPr>
            <w:r>
              <w:rPr>
                <w:rFonts w:hint="eastAsia" w:ascii="宋体" w:hAnsi="宋体" w:eastAsia="宋体"/>
                <w:color w:val="000000" w:themeColor="text1"/>
                <w:szCs w:val="21"/>
                <w14:textFill>
                  <w14:solidFill>
                    <w14:schemeClr w14:val="tx1"/>
                  </w14:solidFill>
                </w14:textFill>
              </w:rPr>
              <w:t>扩创器、骨膜剥离器等</w:t>
            </w:r>
          </w:p>
        </w:tc>
        <w:tc>
          <w:tcPr>
            <w:tcW w:w="1113" w:type="pct"/>
            <w:shd w:val="clear" w:color="auto" w:fill="auto"/>
          </w:tcPr>
          <w:p>
            <w:pPr>
              <w:spacing w:line="360" w:lineRule="auto"/>
              <w:rPr>
                <w:rFonts w:ascii="宋体" w:hAnsi="宋体" w:eastAsia="宋体"/>
                <w:color w:val="000000" w:themeColor="text1"/>
                <w14:textFill>
                  <w14:solidFill>
                    <w14:schemeClr w14:val="tx1"/>
                  </w14:solidFill>
                </w14:textFill>
              </w:rPr>
            </w:pPr>
          </w:p>
        </w:tc>
        <w:tc>
          <w:tcPr>
            <w:tcW w:w="859" w:type="pct"/>
            <w:shd w:val="clear" w:color="auto" w:fill="auto"/>
          </w:tcPr>
          <w:p>
            <w:pPr>
              <w:spacing w:line="360" w:lineRule="auto"/>
              <w:rPr>
                <w:rFonts w:ascii="宋体" w:hAnsi="宋体" w:eastAsia="宋体"/>
                <w:color w:val="000000" w:themeColor="text1"/>
                <w14:textFill>
                  <w14:solidFill>
                    <w14:schemeClr w14:val="tx1"/>
                  </w14:solidFill>
                </w14:textFill>
              </w:rPr>
            </w:pPr>
          </w:p>
        </w:tc>
        <w:tc>
          <w:tcPr>
            <w:tcW w:w="635" w:type="pct"/>
            <w:shd w:val="clear" w:color="auto" w:fill="auto"/>
          </w:tcPr>
          <w:p>
            <w:pPr>
              <w:spacing w:line="360" w:lineRule="auto"/>
              <w:rPr>
                <w:rFonts w:ascii="宋体" w:hAnsi="宋体" w:eastAsia="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2393" w:type="pct"/>
            <w:gridSpan w:val="4"/>
            <w:shd w:val="clear" w:color="auto" w:fill="auto"/>
            <w:vAlign w:val="center"/>
          </w:tcPr>
          <w:p>
            <w:pPr>
              <w:spacing w:line="360" w:lineRule="auto"/>
              <w:jc w:val="center"/>
              <w:rPr>
                <w:rFonts w:ascii="宋体" w:hAnsi="宋体" w:eastAsia="宋体"/>
                <w:color w:val="000000" w:themeColor="text1"/>
                <w:szCs w:val="21"/>
                <w14:textFill>
                  <w14:solidFill>
                    <w14:schemeClr w14:val="tx1"/>
                  </w14:solidFill>
                </w14:textFill>
              </w:rPr>
            </w:pPr>
            <w:r>
              <w:rPr>
                <w:rFonts w:hint="eastAsia" w:ascii="宋体" w:hAnsi="宋体" w:eastAsia="宋体"/>
                <w:color w:val="000000" w:themeColor="text1"/>
                <w:szCs w:val="21"/>
                <w14:textFill>
                  <w14:solidFill>
                    <w14:schemeClr w14:val="tx1"/>
                  </w14:solidFill>
                </w14:textFill>
              </w:rPr>
              <w:t>专用骨科器械</w:t>
            </w:r>
          </w:p>
        </w:tc>
        <w:tc>
          <w:tcPr>
            <w:tcW w:w="1113" w:type="pct"/>
            <w:shd w:val="clear" w:color="auto" w:fill="auto"/>
          </w:tcPr>
          <w:p>
            <w:pPr>
              <w:jc w:val="center"/>
              <w:rPr>
                <w:rFonts w:ascii="宋体" w:hAnsi="宋体" w:eastAsia="宋体"/>
                <w:color w:val="000000" w:themeColor="text1"/>
                <w14:textFill>
                  <w14:solidFill>
                    <w14:schemeClr w14:val="tx1"/>
                  </w14:solidFill>
                </w14:textFill>
              </w:rPr>
            </w:pPr>
          </w:p>
        </w:tc>
        <w:tc>
          <w:tcPr>
            <w:tcW w:w="859" w:type="pct"/>
            <w:shd w:val="clear" w:color="auto" w:fill="auto"/>
          </w:tcPr>
          <w:p>
            <w:pPr>
              <w:spacing w:line="360" w:lineRule="auto"/>
              <w:rPr>
                <w:rFonts w:ascii="宋体" w:hAnsi="宋体" w:eastAsia="宋体"/>
                <w:color w:val="000000" w:themeColor="text1"/>
                <w14:textFill>
                  <w14:solidFill>
                    <w14:schemeClr w14:val="tx1"/>
                  </w14:solidFill>
                </w14:textFill>
              </w:rPr>
            </w:pPr>
          </w:p>
        </w:tc>
        <w:tc>
          <w:tcPr>
            <w:tcW w:w="635" w:type="pct"/>
            <w:shd w:val="clear" w:color="auto" w:fill="auto"/>
          </w:tcPr>
          <w:p>
            <w:pPr>
              <w:spacing w:line="360" w:lineRule="auto"/>
              <w:rPr>
                <w:rFonts w:ascii="宋体" w:hAnsi="宋体" w:eastAsia="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2393" w:type="pct"/>
            <w:gridSpan w:val="4"/>
            <w:shd w:val="clear" w:color="auto" w:fill="auto"/>
            <w:vAlign w:val="center"/>
          </w:tcPr>
          <w:p>
            <w:pPr>
              <w:spacing w:line="360" w:lineRule="auto"/>
              <w:jc w:val="center"/>
              <w:rPr>
                <w:rFonts w:ascii="宋体" w:hAnsi="宋体" w:eastAsia="宋体"/>
                <w:color w:val="000000" w:themeColor="text1"/>
                <w:szCs w:val="21"/>
                <w14:textFill>
                  <w14:solidFill>
                    <w14:schemeClr w14:val="tx1"/>
                  </w14:solidFill>
                </w14:textFill>
              </w:rPr>
            </w:pPr>
            <w:r>
              <w:rPr>
                <w:rFonts w:hint="eastAsia" w:ascii="宋体" w:hAnsi="宋体" w:eastAsia="宋体"/>
                <w:color w:val="000000" w:themeColor="text1"/>
                <w:szCs w:val="21"/>
                <w14:textFill>
                  <w14:solidFill>
                    <w14:schemeClr w14:val="tx1"/>
                  </w14:solidFill>
                </w14:textFill>
              </w:rPr>
              <w:t>植入物设备</w:t>
            </w:r>
          </w:p>
        </w:tc>
        <w:tc>
          <w:tcPr>
            <w:tcW w:w="1113" w:type="pct"/>
            <w:shd w:val="clear" w:color="auto" w:fill="auto"/>
            <w:vAlign w:val="center"/>
          </w:tcPr>
          <w:p>
            <w:pPr>
              <w:spacing w:line="360" w:lineRule="auto"/>
              <w:rPr>
                <w:rFonts w:ascii="宋体" w:hAnsi="宋体" w:eastAsia="宋体"/>
                <w:color w:val="000000" w:themeColor="text1"/>
                <w:szCs w:val="21"/>
                <w14:textFill>
                  <w14:solidFill>
                    <w14:schemeClr w14:val="tx1"/>
                  </w14:solidFill>
                </w14:textFill>
              </w:rPr>
            </w:pPr>
          </w:p>
        </w:tc>
        <w:tc>
          <w:tcPr>
            <w:tcW w:w="859" w:type="pct"/>
            <w:shd w:val="clear" w:color="auto" w:fill="auto"/>
            <w:vAlign w:val="center"/>
          </w:tcPr>
          <w:p>
            <w:pPr>
              <w:spacing w:line="360" w:lineRule="auto"/>
              <w:rPr>
                <w:rFonts w:ascii="宋体" w:hAnsi="宋体" w:eastAsia="宋体"/>
                <w:color w:val="000000" w:themeColor="text1"/>
                <w:szCs w:val="21"/>
                <w14:textFill>
                  <w14:solidFill>
                    <w14:schemeClr w14:val="tx1"/>
                  </w14:solidFill>
                </w14:textFill>
              </w:rPr>
            </w:pPr>
          </w:p>
        </w:tc>
        <w:tc>
          <w:tcPr>
            <w:tcW w:w="635" w:type="pct"/>
            <w:shd w:val="clear" w:color="auto" w:fill="auto"/>
          </w:tcPr>
          <w:p>
            <w:pPr>
              <w:spacing w:line="360" w:lineRule="auto"/>
              <w:rPr>
                <w:rFonts w:ascii="宋体" w:hAnsi="宋体" w:eastAsia="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2393" w:type="pct"/>
            <w:gridSpan w:val="4"/>
            <w:shd w:val="clear" w:color="auto" w:fill="auto"/>
            <w:vAlign w:val="center"/>
          </w:tcPr>
          <w:p>
            <w:pPr>
              <w:spacing w:line="360" w:lineRule="auto"/>
              <w:jc w:val="center"/>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szCs w:val="21"/>
                <w14:textFill>
                  <w14:solidFill>
                    <w14:schemeClr w14:val="tx1"/>
                  </w14:solidFill>
                </w14:textFill>
              </w:rPr>
              <w:t>电外科设备</w:t>
            </w:r>
          </w:p>
        </w:tc>
        <w:tc>
          <w:tcPr>
            <w:tcW w:w="1113" w:type="pct"/>
            <w:shd w:val="clear" w:color="auto" w:fill="auto"/>
            <w:vAlign w:val="center"/>
          </w:tcPr>
          <w:p>
            <w:pPr>
              <w:spacing w:line="360" w:lineRule="auto"/>
              <w:rPr>
                <w:rFonts w:ascii="宋体" w:hAnsi="宋体" w:eastAsia="宋体"/>
                <w:color w:val="000000" w:themeColor="text1"/>
                <w14:textFill>
                  <w14:solidFill>
                    <w14:schemeClr w14:val="tx1"/>
                  </w14:solidFill>
                </w14:textFill>
              </w:rPr>
            </w:pPr>
          </w:p>
        </w:tc>
        <w:tc>
          <w:tcPr>
            <w:tcW w:w="859" w:type="pct"/>
            <w:shd w:val="clear" w:color="auto" w:fill="auto"/>
            <w:vAlign w:val="center"/>
          </w:tcPr>
          <w:p>
            <w:pPr>
              <w:spacing w:line="360" w:lineRule="auto"/>
              <w:rPr>
                <w:rFonts w:ascii="宋体" w:hAnsi="宋体" w:eastAsia="宋体"/>
                <w:color w:val="000000" w:themeColor="text1"/>
                <w14:textFill>
                  <w14:solidFill>
                    <w14:schemeClr w14:val="tx1"/>
                  </w14:solidFill>
                </w14:textFill>
              </w:rPr>
            </w:pPr>
          </w:p>
        </w:tc>
        <w:tc>
          <w:tcPr>
            <w:tcW w:w="635" w:type="pct"/>
            <w:shd w:val="clear" w:color="auto" w:fill="auto"/>
          </w:tcPr>
          <w:p>
            <w:pPr>
              <w:spacing w:line="360" w:lineRule="auto"/>
              <w:rPr>
                <w:rFonts w:ascii="宋体" w:hAnsi="宋体" w:eastAsia="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2393" w:type="pct"/>
            <w:gridSpan w:val="4"/>
            <w:tcBorders>
              <w:bottom w:val="single" w:color="auto" w:sz="4" w:space="0"/>
            </w:tcBorders>
            <w:shd w:val="clear" w:color="auto" w:fill="auto"/>
            <w:vAlign w:val="center"/>
          </w:tcPr>
          <w:p>
            <w:pPr>
              <w:spacing w:line="360" w:lineRule="auto"/>
              <w:jc w:val="center"/>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szCs w:val="21"/>
                <w14:textFill>
                  <w14:solidFill>
                    <w14:schemeClr w14:val="tx1"/>
                  </w14:solidFill>
                </w14:textFill>
              </w:rPr>
              <w:t>神经外科设备</w:t>
            </w:r>
          </w:p>
        </w:tc>
        <w:tc>
          <w:tcPr>
            <w:tcW w:w="1113" w:type="pct"/>
            <w:tcBorders>
              <w:bottom w:val="single" w:color="auto" w:sz="4" w:space="0"/>
            </w:tcBorders>
            <w:shd w:val="clear" w:color="auto" w:fill="auto"/>
            <w:vAlign w:val="center"/>
          </w:tcPr>
          <w:p>
            <w:pPr>
              <w:spacing w:line="360" w:lineRule="auto"/>
              <w:rPr>
                <w:rFonts w:ascii="宋体" w:hAnsi="宋体" w:eastAsia="宋体"/>
                <w:color w:val="000000" w:themeColor="text1"/>
                <w14:textFill>
                  <w14:solidFill>
                    <w14:schemeClr w14:val="tx1"/>
                  </w14:solidFill>
                </w14:textFill>
              </w:rPr>
            </w:pPr>
          </w:p>
        </w:tc>
        <w:tc>
          <w:tcPr>
            <w:tcW w:w="859" w:type="pct"/>
            <w:tcBorders>
              <w:bottom w:val="single" w:color="auto" w:sz="4" w:space="0"/>
            </w:tcBorders>
            <w:shd w:val="clear" w:color="auto" w:fill="auto"/>
            <w:vAlign w:val="center"/>
          </w:tcPr>
          <w:p>
            <w:pPr>
              <w:spacing w:line="360" w:lineRule="auto"/>
              <w:rPr>
                <w:rFonts w:ascii="宋体" w:hAnsi="宋体" w:eastAsia="宋体"/>
                <w:color w:val="000000" w:themeColor="text1"/>
                <w14:textFill>
                  <w14:solidFill>
                    <w14:schemeClr w14:val="tx1"/>
                  </w14:solidFill>
                </w14:textFill>
              </w:rPr>
            </w:pPr>
          </w:p>
        </w:tc>
        <w:tc>
          <w:tcPr>
            <w:tcW w:w="635" w:type="pct"/>
            <w:tcBorders>
              <w:bottom w:val="single" w:color="auto" w:sz="4" w:space="0"/>
            </w:tcBorders>
            <w:shd w:val="clear" w:color="auto" w:fill="auto"/>
          </w:tcPr>
          <w:p>
            <w:pPr>
              <w:spacing w:line="360" w:lineRule="auto"/>
              <w:rPr>
                <w:rFonts w:ascii="宋体" w:hAnsi="宋体" w:eastAsia="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2393" w:type="pct"/>
            <w:gridSpan w:val="4"/>
            <w:tcBorders>
              <w:bottom w:val="single" w:color="auto" w:sz="4" w:space="0"/>
            </w:tcBorders>
            <w:shd w:val="clear" w:color="auto" w:fill="auto"/>
            <w:vAlign w:val="center"/>
          </w:tcPr>
          <w:p>
            <w:pPr>
              <w:spacing w:line="360" w:lineRule="auto"/>
              <w:jc w:val="center"/>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szCs w:val="21"/>
                <w14:textFill>
                  <w14:solidFill>
                    <w14:schemeClr w14:val="tx1"/>
                  </w14:solidFill>
                </w14:textFill>
              </w:rPr>
              <w:t>关节置换设备</w:t>
            </w:r>
          </w:p>
        </w:tc>
        <w:tc>
          <w:tcPr>
            <w:tcW w:w="1113" w:type="pct"/>
            <w:tcBorders>
              <w:bottom w:val="single" w:color="auto" w:sz="4" w:space="0"/>
            </w:tcBorders>
            <w:shd w:val="clear" w:color="auto" w:fill="auto"/>
            <w:vAlign w:val="center"/>
          </w:tcPr>
          <w:p>
            <w:pPr>
              <w:spacing w:line="360" w:lineRule="auto"/>
              <w:rPr>
                <w:rFonts w:ascii="宋体" w:hAnsi="宋体" w:eastAsia="宋体"/>
                <w:color w:val="000000" w:themeColor="text1"/>
                <w14:textFill>
                  <w14:solidFill>
                    <w14:schemeClr w14:val="tx1"/>
                  </w14:solidFill>
                </w14:textFill>
              </w:rPr>
            </w:pPr>
          </w:p>
        </w:tc>
        <w:tc>
          <w:tcPr>
            <w:tcW w:w="859" w:type="pct"/>
            <w:tcBorders>
              <w:bottom w:val="single" w:color="auto" w:sz="4" w:space="0"/>
            </w:tcBorders>
            <w:shd w:val="clear" w:color="auto" w:fill="auto"/>
            <w:vAlign w:val="center"/>
          </w:tcPr>
          <w:p>
            <w:pPr>
              <w:spacing w:line="360" w:lineRule="auto"/>
              <w:rPr>
                <w:rFonts w:ascii="宋体" w:hAnsi="宋体" w:eastAsia="宋体"/>
                <w:color w:val="000000" w:themeColor="text1"/>
                <w14:textFill>
                  <w14:solidFill>
                    <w14:schemeClr w14:val="tx1"/>
                  </w14:solidFill>
                </w14:textFill>
              </w:rPr>
            </w:pPr>
          </w:p>
        </w:tc>
        <w:tc>
          <w:tcPr>
            <w:tcW w:w="635" w:type="pct"/>
            <w:tcBorders>
              <w:bottom w:val="single" w:color="auto" w:sz="4" w:space="0"/>
            </w:tcBorders>
            <w:shd w:val="clear" w:color="auto" w:fill="auto"/>
          </w:tcPr>
          <w:p>
            <w:pPr>
              <w:spacing w:line="360" w:lineRule="auto"/>
              <w:rPr>
                <w:rFonts w:ascii="宋体" w:hAnsi="宋体" w:eastAsia="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2393" w:type="pct"/>
            <w:gridSpan w:val="4"/>
            <w:tcBorders>
              <w:bottom w:val="single" w:color="auto" w:sz="4" w:space="0"/>
            </w:tcBorders>
            <w:shd w:val="clear" w:color="auto" w:fill="auto"/>
            <w:vAlign w:val="center"/>
          </w:tcPr>
          <w:p>
            <w:pPr>
              <w:spacing w:line="360" w:lineRule="auto"/>
              <w:jc w:val="center"/>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szCs w:val="21"/>
                <w14:textFill>
                  <w14:solidFill>
                    <w14:schemeClr w14:val="tx1"/>
                  </w14:solidFill>
                </w14:textFill>
              </w:rPr>
              <w:t>腔镜设备</w:t>
            </w:r>
          </w:p>
        </w:tc>
        <w:tc>
          <w:tcPr>
            <w:tcW w:w="1113" w:type="pct"/>
            <w:tcBorders>
              <w:bottom w:val="single" w:color="auto" w:sz="4" w:space="0"/>
            </w:tcBorders>
            <w:shd w:val="clear" w:color="auto" w:fill="auto"/>
            <w:vAlign w:val="bottom"/>
          </w:tcPr>
          <w:p>
            <w:pPr>
              <w:spacing w:line="360" w:lineRule="auto"/>
              <w:rPr>
                <w:rFonts w:ascii="宋体" w:hAnsi="宋体" w:eastAsia="宋体"/>
                <w:color w:val="000000" w:themeColor="text1"/>
                <w14:textFill>
                  <w14:solidFill>
                    <w14:schemeClr w14:val="tx1"/>
                  </w14:solidFill>
                </w14:textFill>
              </w:rPr>
            </w:pPr>
          </w:p>
        </w:tc>
        <w:tc>
          <w:tcPr>
            <w:tcW w:w="859" w:type="pct"/>
            <w:tcBorders>
              <w:bottom w:val="single" w:color="auto" w:sz="4" w:space="0"/>
            </w:tcBorders>
            <w:shd w:val="clear" w:color="auto" w:fill="auto"/>
            <w:vAlign w:val="bottom"/>
          </w:tcPr>
          <w:p>
            <w:pPr>
              <w:spacing w:line="360" w:lineRule="auto"/>
              <w:rPr>
                <w:rFonts w:ascii="宋体" w:hAnsi="宋体" w:eastAsia="宋体"/>
                <w:color w:val="000000" w:themeColor="text1"/>
                <w14:textFill>
                  <w14:solidFill>
                    <w14:schemeClr w14:val="tx1"/>
                  </w14:solidFill>
                </w14:textFill>
              </w:rPr>
            </w:pPr>
          </w:p>
        </w:tc>
        <w:tc>
          <w:tcPr>
            <w:tcW w:w="635" w:type="pct"/>
            <w:tcBorders>
              <w:bottom w:val="single" w:color="auto" w:sz="4" w:space="0"/>
            </w:tcBorders>
            <w:shd w:val="clear" w:color="auto" w:fill="auto"/>
          </w:tcPr>
          <w:p>
            <w:pPr>
              <w:spacing w:line="360" w:lineRule="auto"/>
              <w:rPr>
                <w:rFonts w:ascii="宋体" w:hAnsi="宋体" w:eastAsia="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2393" w:type="pct"/>
            <w:gridSpan w:val="4"/>
            <w:tcBorders>
              <w:bottom w:val="single" w:color="auto" w:sz="4" w:space="0"/>
            </w:tcBorders>
            <w:shd w:val="clear" w:color="auto" w:fill="auto"/>
            <w:vAlign w:val="center"/>
          </w:tcPr>
          <w:p>
            <w:pPr>
              <w:spacing w:line="360" w:lineRule="auto"/>
              <w:jc w:val="center"/>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szCs w:val="21"/>
                <w14:textFill>
                  <w14:solidFill>
                    <w14:schemeClr w14:val="tx1"/>
                  </w14:solidFill>
                </w14:textFill>
              </w:rPr>
              <w:t>手术场地</w:t>
            </w:r>
          </w:p>
        </w:tc>
        <w:tc>
          <w:tcPr>
            <w:tcW w:w="1113" w:type="pct"/>
            <w:tcBorders>
              <w:bottom w:val="single" w:color="auto" w:sz="4" w:space="0"/>
            </w:tcBorders>
            <w:shd w:val="clear" w:color="auto" w:fill="auto"/>
            <w:vAlign w:val="center"/>
          </w:tcPr>
          <w:p>
            <w:pPr>
              <w:spacing w:line="360" w:lineRule="auto"/>
              <w:rPr>
                <w:rFonts w:ascii="宋体" w:hAnsi="宋体" w:eastAsia="宋体"/>
                <w:color w:val="000000" w:themeColor="text1"/>
                <w14:textFill>
                  <w14:solidFill>
                    <w14:schemeClr w14:val="tx1"/>
                  </w14:solidFill>
                </w14:textFill>
              </w:rPr>
            </w:pPr>
          </w:p>
        </w:tc>
        <w:tc>
          <w:tcPr>
            <w:tcW w:w="859" w:type="pct"/>
            <w:tcBorders>
              <w:bottom w:val="single" w:color="auto" w:sz="4" w:space="0"/>
            </w:tcBorders>
            <w:shd w:val="clear" w:color="auto" w:fill="auto"/>
            <w:vAlign w:val="center"/>
          </w:tcPr>
          <w:p>
            <w:pPr>
              <w:spacing w:line="360" w:lineRule="auto"/>
              <w:rPr>
                <w:rFonts w:ascii="宋体" w:hAnsi="宋体" w:eastAsia="宋体"/>
                <w:color w:val="000000" w:themeColor="text1"/>
                <w14:textFill>
                  <w14:solidFill>
                    <w14:schemeClr w14:val="tx1"/>
                  </w14:solidFill>
                </w14:textFill>
              </w:rPr>
            </w:pPr>
          </w:p>
        </w:tc>
        <w:tc>
          <w:tcPr>
            <w:tcW w:w="635" w:type="pct"/>
            <w:tcBorders>
              <w:bottom w:val="single" w:color="auto" w:sz="4" w:space="0"/>
            </w:tcBorders>
            <w:shd w:val="clear" w:color="auto" w:fill="auto"/>
          </w:tcPr>
          <w:p>
            <w:pPr>
              <w:spacing w:line="360" w:lineRule="auto"/>
              <w:rPr>
                <w:rFonts w:ascii="宋体" w:hAnsi="宋体" w:eastAsia="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2393" w:type="pct"/>
            <w:gridSpan w:val="4"/>
            <w:tcBorders>
              <w:bottom w:val="single" w:color="auto" w:sz="4" w:space="0"/>
            </w:tcBorders>
            <w:shd w:val="clear" w:color="auto" w:fill="auto"/>
            <w:vAlign w:val="center"/>
          </w:tcPr>
          <w:p>
            <w:pPr>
              <w:spacing w:line="360" w:lineRule="auto"/>
              <w:jc w:val="center"/>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szCs w:val="21"/>
                <w14:textFill>
                  <w14:solidFill>
                    <w14:schemeClr w14:val="tx1"/>
                  </w14:solidFill>
                </w14:textFill>
              </w:rPr>
              <w:t>影像设备</w:t>
            </w:r>
          </w:p>
        </w:tc>
        <w:tc>
          <w:tcPr>
            <w:tcW w:w="1113" w:type="pct"/>
            <w:tcBorders>
              <w:bottom w:val="single" w:color="auto" w:sz="4" w:space="0"/>
            </w:tcBorders>
            <w:shd w:val="clear" w:color="auto" w:fill="auto"/>
            <w:vAlign w:val="center"/>
          </w:tcPr>
          <w:p>
            <w:pPr>
              <w:spacing w:line="360" w:lineRule="auto"/>
              <w:rPr>
                <w:rFonts w:ascii="宋体" w:hAnsi="宋体" w:eastAsia="宋体"/>
                <w:color w:val="000000" w:themeColor="text1"/>
                <w14:textFill>
                  <w14:solidFill>
                    <w14:schemeClr w14:val="tx1"/>
                  </w14:solidFill>
                </w14:textFill>
              </w:rPr>
            </w:pPr>
          </w:p>
        </w:tc>
        <w:tc>
          <w:tcPr>
            <w:tcW w:w="859" w:type="pct"/>
            <w:tcBorders>
              <w:bottom w:val="single" w:color="auto" w:sz="4" w:space="0"/>
            </w:tcBorders>
            <w:shd w:val="clear" w:color="auto" w:fill="auto"/>
            <w:vAlign w:val="center"/>
          </w:tcPr>
          <w:p>
            <w:pPr>
              <w:spacing w:line="360" w:lineRule="auto"/>
              <w:rPr>
                <w:rFonts w:ascii="宋体" w:hAnsi="宋体" w:eastAsia="宋体"/>
                <w:color w:val="000000" w:themeColor="text1"/>
                <w14:textFill>
                  <w14:solidFill>
                    <w14:schemeClr w14:val="tx1"/>
                  </w14:solidFill>
                </w14:textFill>
              </w:rPr>
            </w:pPr>
          </w:p>
        </w:tc>
        <w:tc>
          <w:tcPr>
            <w:tcW w:w="635" w:type="pct"/>
            <w:tcBorders>
              <w:bottom w:val="single" w:color="auto" w:sz="4" w:space="0"/>
            </w:tcBorders>
            <w:shd w:val="clear" w:color="auto" w:fill="auto"/>
          </w:tcPr>
          <w:p>
            <w:pPr>
              <w:spacing w:line="360" w:lineRule="auto"/>
              <w:rPr>
                <w:rFonts w:ascii="宋体" w:hAnsi="宋体" w:eastAsia="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2393" w:type="pct"/>
            <w:gridSpan w:val="4"/>
            <w:tcBorders>
              <w:bottom w:val="single" w:color="auto" w:sz="4" w:space="0"/>
            </w:tcBorders>
            <w:shd w:val="clear" w:color="auto" w:fill="auto"/>
            <w:vAlign w:val="center"/>
          </w:tcPr>
          <w:p>
            <w:pPr>
              <w:spacing w:line="360" w:lineRule="auto"/>
              <w:jc w:val="center"/>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szCs w:val="21"/>
                <w14:textFill>
                  <w14:solidFill>
                    <w14:schemeClr w14:val="tx1"/>
                  </w14:solidFill>
                </w14:textFill>
              </w:rPr>
              <w:t>麻醉设备</w:t>
            </w:r>
          </w:p>
        </w:tc>
        <w:tc>
          <w:tcPr>
            <w:tcW w:w="1113" w:type="pct"/>
            <w:tcBorders>
              <w:bottom w:val="single" w:color="auto" w:sz="4" w:space="0"/>
            </w:tcBorders>
            <w:shd w:val="clear" w:color="auto" w:fill="auto"/>
            <w:vAlign w:val="center"/>
          </w:tcPr>
          <w:p>
            <w:pPr>
              <w:spacing w:line="360" w:lineRule="auto"/>
              <w:rPr>
                <w:rFonts w:ascii="宋体" w:hAnsi="宋体" w:eastAsia="宋体"/>
                <w:color w:val="000000" w:themeColor="text1"/>
                <w14:textFill>
                  <w14:solidFill>
                    <w14:schemeClr w14:val="tx1"/>
                  </w14:solidFill>
                </w14:textFill>
              </w:rPr>
            </w:pPr>
          </w:p>
        </w:tc>
        <w:tc>
          <w:tcPr>
            <w:tcW w:w="859" w:type="pct"/>
            <w:tcBorders>
              <w:bottom w:val="single" w:color="auto" w:sz="4" w:space="0"/>
            </w:tcBorders>
            <w:shd w:val="clear" w:color="auto" w:fill="auto"/>
            <w:vAlign w:val="center"/>
          </w:tcPr>
          <w:p>
            <w:pPr>
              <w:spacing w:line="360" w:lineRule="auto"/>
              <w:rPr>
                <w:rFonts w:ascii="宋体" w:hAnsi="宋体" w:eastAsia="宋体"/>
                <w:color w:val="000000" w:themeColor="text1"/>
                <w14:textFill>
                  <w14:solidFill>
                    <w14:schemeClr w14:val="tx1"/>
                  </w14:solidFill>
                </w14:textFill>
              </w:rPr>
            </w:pPr>
          </w:p>
        </w:tc>
        <w:tc>
          <w:tcPr>
            <w:tcW w:w="635" w:type="pct"/>
            <w:tcBorders>
              <w:bottom w:val="single" w:color="auto" w:sz="4" w:space="0"/>
            </w:tcBorders>
            <w:shd w:val="clear" w:color="auto" w:fill="auto"/>
          </w:tcPr>
          <w:p>
            <w:pPr>
              <w:spacing w:line="360" w:lineRule="auto"/>
              <w:rPr>
                <w:rFonts w:ascii="宋体" w:hAnsi="宋体" w:eastAsia="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gridSpan w:val="7"/>
            <w:shd w:val="clear" w:color="auto" w:fill="auto"/>
          </w:tcPr>
          <w:p>
            <w:pPr>
              <w:spacing w:line="360" w:lineRule="auto"/>
              <w:rPr>
                <w:rFonts w:ascii="宋体" w:hAnsi="宋体" w:eastAsia="宋体"/>
                <w:b/>
                <w:bCs/>
                <w:color w:val="000000" w:themeColor="text1"/>
                <w14:textFill>
                  <w14:solidFill>
                    <w14:schemeClr w14:val="tx1"/>
                  </w14:solidFill>
                </w14:textFill>
              </w:rPr>
            </w:pPr>
            <w:r>
              <w:rPr>
                <w:rFonts w:hint="eastAsia" w:ascii="宋体" w:hAnsi="宋体" w:eastAsia="宋体"/>
                <w:b/>
                <w:bCs/>
                <w:color w:val="000000" w:themeColor="text1"/>
                <w14:textFill>
                  <w14:solidFill>
                    <w14:schemeClr w14:val="tx1"/>
                  </w14:solidFill>
                </w14:textFill>
              </w:rPr>
              <w:t>四、病例资源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7" w:type="pct"/>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机构近</w:t>
            </w:r>
            <w:r>
              <w:rPr>
                <w:rFonts w:ascii="宋体" w:hAnsi="宋体" w:eastAsia="宋体"/>
                <w:color w:val="000000" w:themeColor="text1"/>
                <w14:textFill>
                  <w14:solidFill>
                    <w14:schemeClr w14:val="tx1"/>
                  </w14:solidFill>
                </w14:textFill>
              </w:rPr>
              <w:t>1</w:t>
            </w:r>
            <w:r>
              <w:rPr>
                <w:rFonts w:hint="eastAsia" w:ascii="宋体" w:hAnsi="宋体" w:eastAsia="宋体"/>
                <w:color w:val="000000" w:themeColor="text1"/>
                <w14:textFill>
                  <w14:solidFill>
                    <w14:schemeClr w14:val="tx1"/>
                  </w14:solidFill>
                </w14:textFill>
              </w:rPr>
              <w:t>年病例数（不含预防医学）</w:t>
            </w:r>
          </w:p>
        </w:tc>
        <w:tc>
          <w:tcPr>
            <w:tcW w:w="2569" w:type="pct"/>
            <w:gridSpan w:val="4"/>
            <w:shd w:val="clear" w:color="auto" w:fill="auto"/>
            <w:vAlign w:val="center"/>
          </w:tcPr>
          <w:p>
            <w:pPr>
              <w:spacing w:line="360" w:lineRule="auto"/>
              <w:jc w:val="right"/>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总数</w:t>
            </w:r>
            <w:r>
              <w:rPr>
                <w:rFonts w:ascii="宋体" w:hAnsi="宋体" w:eastAsia="宋体"/>
                <w:color w:val="000000" w:themeColor="text1"/>
                <w14:textFill>
                  <w14:solidFill>
                    <w14:schemeClr w14:val="tx1"/>
                  </w14:solidFill>
                </w14:textFill>
              </w:rPr>
              <w:t xml:space="preserve">                      </w:t>
            </w:r>
            <w:r>
              <w:rPr>
                <w:rFonts w:hint="eastAsia" w:ascii="宋体" w:hAnsi="宋体" w:eastAsia="宋体"/>
                <w:color w:val="000000" w:themeColor="text1"/>
                <w14:textFill>
                  <w14:solidFill>
                    <w14:schemeClr w14:val="tx1"/>
                  </w14:solidFill>
                </w14:textFill>
              </w:rPr>
              <w:t>例</w:t>
            </w:r>
          </w:p>
        </w:tc>
        <w:tc>
          <w:tcPr>
            <w:tcW w:w="859" w:type="pct"/>
            <w:shd w:val="clear" w:color="auto" w:fill="auto"/>
            <w:vAlign w:val="center"/>
          </w:tcPr>
          <w:p>
            <w:pPr>
              <w:spacing w:line="360" w:lineRule="auto"/>
              <w:jc w:val="left"/>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 xml:space="preserve">犬 </w:t>
            </w:r>
            <w:r>
              <w:rPr>
                <w:rFonts w:ascii="宋体" w:hAnsi="宋体" w:eastAsia="宋体"/>
                <w:color w:val="000000" w:themeColor="text1"/>
                <w14:textFill>
                  <w14:solidFill>
                    <w14:schemeClr w14:val="tx1"/>
                  </w14:solidFill>
                </w14:textFill>
              </w:rPr>
              <w:t xml:space="preserve">      </w:t>
            </w:r>
            <w:r>
              <w:rPr>
                <w:rFonts w:hint="eastAsia" w:ascii="宋体" w:hAnsi="宋体" w:eastAsia="宋体"/>
                <w:color w:val="000000" w:themeColor="text1"/>
                <w14:textFill>
                  <w14:solidFill>
                    <w14:schemeClr w14:val="tx1"/>
                  </w14:solidFill>
                </w14:textFill>
              </w:rPr>
              <w:t>例</w:t>
            </w:r>
          </w:p>
        </w:tc>
        <w:tc>
          <w:tcPr>
            <w:tcW w:w="635" w:type="pct"/>
            <w:shd w:val="clear" w:color="auto" w:fill="auto"/>
            <w:vAlign w:val="center"/>
          </w:tcPr>
          <w:p>
            <w:pPr>
              <w:spacing w:line="360" w:lineRule="auto"/>
              <w:jc w:val="left"/>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猫</w:t>
            </w:r>
            <w:r>
              <w:rPr>
                <w:rFonts w:ascii="宋体" w:hAnsi="宋体" w:eastAsia="宋体"/>
                <w:color w:val="000000" w:themeColor="text1"/>
                <w14:textFill>
                  <w14:solidFill>
                    <w14:schemeClr w14:val="tx1"/>
                  </w14:solidFill>
                </w14:textFill>
              </w:rPr>
              <w:t xml:space="preserve">   </w:t>
            </w:r>
            <w:r>
              <w:rPr>
                <w:rFonts w:hint="eastAsia" w:ascii="宋体" w:hAnsi="宋体" w:eastAsia="宋体"/>
                <w:color w:val="000000" w:themeColor="text1"/>
                <w14:textFill>
                  <w14:solidFill>
                    <w14:schemeClr w14:val="tx1"/>
                  </w14:solidFill>
                </w14:textFill>
              </w:rPr>
              <w:t>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trPr>
        <w:tc>
          <w:tcPr>
            <w:tcW w:w="937" w:type="pct"/>
            <w:vMerge w:val="restart"/>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机构近</w:t>
            </w:r>
            <w:r>
              <w:rPr>
                <w:rFonts w:ascii="宋体" w:hAnsi="宋体" w:eastAsia="宋体"/>
                <w:color w:val="000000" w:themeColor="text1"/>
                <w14:textFill>
                  <w14:solidFill>
                    <w14:schemeClr w14:val="tx1"/>
                  </w14:solidFill>
                </w14:textFill>
              </w:rPr>
              <w:t>1</w:t>
            </w:r>
            <w:r>
              <w:rPr>
                <w:rFonts w:hint="eastAsia" w:ascii="宋体" w:hAnsi="宋体" w:eastAsia="宋体"/>
                <w:color w:val="000000" w:themeColor="text1"/>
                <w14:textFill>
                  <w14:solidFill>
                    <w14:schemeClr w14:val="tx1"/>
                  </w14:solidFill>
                </w14:textFill>
              </w:rPr>
              <w:t>年骨科病例数</w:t>
            </w:r>
          </w:p>
          <w:p>
            <w:pPr>
              <w:spacing w:line="360" w:lineRule="auto"/>
              <w:rPr>
                <w:rFonts w:ascii="宋体" w:hAnsi="宋体" w:eastAsia="宋体"/>
                <w:color w:val="000000" w:themeColor="text1"/>
                <w14:textFill>
                  <w14:solidFill>
                    <w14:schemeClr w14:val="tx1"/>
                  </w14:solidFill>
                </w14:textFill>
              </w:rPr>
            </w:pPr>
          </w:p>
          <w:p>
            <w:pPr>
              <w:spacing w:line="360" w:lineRule="auto"/>
              <w:rPr>
                <w:rFonts w:ascii="宋体" w:hAnsi="宋体" w:eastAsia="宋体"/>
                <w:color w:val="000000" w:themeColor="text1"/>
                <w14:textFill>
                  <w14:solidFill>
                    <w14:schemeClr w14:val="tx1"/>
                  </w14:solidFill>
                </w14:textFill>
              </w:rPr>
            </w:pPr>
          </w:p>
          <w:p>
            <w:pPr>
              <w:spacing w:line="360" w:lineRule="auto"/>
              <w:rPr>
                <w:rFonts w:ascii="宋体" w:hAnsi="宋体" w:eastAsia="宋体"/>
                <w:color w:val="000000" w:themeColor="text1"/>
                <w14:textFill>
                  <w14:solidFill>
                    <w14:schemeClr w14:val="tx1"/>
                  </w14:solidFill>
                </w14:textFill>
              </w:rPr>
            </w:pPr>
          </w:p>
          <w:p>
            <w:pPr>
              <w:spacing w:line="360" w:lineRule="auto"/>
              <w:rPr>
                <w:rFonts w:ascii="宋体" w:hAnsi="宋体" w:eastAsia="宋体"/>
                <w:color w:val="000000" w:themeColor="text1"/>
                <w14:textFill>
                  <w14:solidFill>
                    <w14:schemeClr w14:val="tx1"/>
                  </w14:solidFill>
                </w14:textFill>
              </w:rPr>
            </w:pPr>
          </w:p>
        </w:tc>
        <w:tc>
          <w:tcPr>
            <w:tcW w:w="1456" w:type="pct"/>
            <w:gridSpan w:val="3"/>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类别</w:t>
            </w:r>
          </w:p>
        </w:tc>
        <w:tc>
          <w:tcPr>
            <w:tcW w:w="1113" w:type="pct"/>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例数</w:t>
            </w:r>
          </w:p>
        </w:tc>
        <w:tc>
          <w:tcPr>
            <w:tcW w:w="1494" w:type="pct"/>
            <w:gridSpan w:val="2"/>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占近1年骨科病例数的百分比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trPr>
        <w:tc>
          <w:tcPr>
            <w:tcW w:w="937" w:type="pct"/>
            <w:vMerge w:val="continue"/>
            <w:shd w:val="clear" w:color="auto" w:fill="auto"/>
          </w:tcPr>
          <w:p>
            <w:pPr>
              <w:spacing w:line="360" w:lineRule="auto"/>
              <w:rPr>
                <w:rFonts w:ascii="宋体" w:hAnsi="宋体" w:eastAsia="宋体"/>
                <w:color w:val="000000" w:themeColor="text1"/>
                <w14:textFill>
                  <w14:solidFill>
                    <w14:schemeClr w14:val="tx1"/>
                  </w14:solidFill>
                </w14:textFill>
              </w:rPr>
            </w:pPr>
          </w:p>
        </w:tc>
        <w:tc>
          <w:tcPr>
            <w:tcW w:w="1456" w:type="pct"/>
            <w:gridSpan w:val="3"/>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骨折病例</w:t>
            </w:r>
          </w:p>
        </w:tc>
        <w:tc>
          <w:tcPr>
            <w:tcW w:w="1113" w:type="pct"/>
            <w:shd w:val="clear" w:color="auto" w:fill="auto"/>
            <w:vAlign w:val="center"/>
          </w:tcPr>
          <w:p>
            <w:pPr>
              <w:spacing w:line="360" w:lineRule="auto"/>
              <w:jc w:val="right"/>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例</w:t>
            </w:r>
          </w:p>
        </w:tc>
        <w:tc>
          <w:tcPr>
            <w:tcW w:w="1494" w:type="pct"/>
            <w:gridSpan w:val="2"/>
            <w:shd w:val="clear" w:color="auto" w:fill="auto"/>
            <w:vAlign w:val="center"/>
          </w:tcPr>
          <w:p>
            <w:pPr>
              <w:spacing w:line="360" w:lineRule="auto"/>
              <w:jc w:val="right"/>
              <w:rPr>
                <w:rFonts w:ascii="宋体" w:hAnsi="宋体" w:eastAsia="宋体"/>
                <w:color w:val="000000" w:themeColor="text1"/>
                <w14:textFill>
                  <w14:solidFill>
                    <w14:schemeClr w14:val="tx1"/>
                  </w14:solidFill>
                </w14:textFill>
              </w:rPr>
            </w:pPr>
            <w:r>
              <w:rPr>
                <w:rFonts w:ascii="宋体" w:hAnsi="宋体" w:eastAsia="宋体"/>
                <w:color w:val="000000" w:themeColor="text1"/>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trPr>
        <w:tc>
          <w:tcPr>
            <w:tcW w:w="937" w:type="pct"/>
            <w:vMerge w:val="continue"/>
            <w:shd w:val="clear" w:color="auto" w:fill="auto"/>
          </w:tcPr>
          <w:p>
            <w:pPr>
              <w:spacing w:line="360" w:lineRule="auto"/>
              <w:rPr>
                <w:rFonts w:ascii="宋体" w:hAnsi="宋体" w:eastAsia="宋体"/>
                <w:color w:val="000000" w:themeColor="text1"/>
                <w14:textFill>
                  <w14:solidFill>
                    <w14:schemeClr w14:val="tx1"/>
                  </w14:solidFill>
                </w14:textFill>
              </w:rPr>
            </w:pPr>
          </w:p>
        </w:tc>
        <w:tc>
          <w:tcPr>
            <w:tcW w:w="1456" w:type="pct"/>
            <w:gridSpan w:val="3"/>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关节疾病</w:t>
            </w:r>
          </w:p>
        </w:tc>
        <w:tc>
          <w:tcPr>
            <w:tcW w:w="1113" w:type="pct"/>
            <w:shd w:val="clear" w:color="auto" w:fill="auto"/>
            <w:vAlign w:val="center"/>
          </w:tcPr>
          <w:p>
            <w:pPr>
              <w:spacing w:line="360" w:lineRule="auto"/>
              <w:jc w:val="right"/>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例</w:t>
            </w:r>
          </w:p>
        </w:tc>
        <w:tc>
          <w:tcPr>
            <w:tcW w:w="1494" w:type="pct"/>
            <w:gridSpan w:val="2"/>
            <w:shd w:val="clear" w:color="auto" w:fill="auto"/>
            <w:vAlign w:val="center"/>
          </w:tcPr>
          <w:p>
            <w:pPr>
              <w:spacing w:line="360" w:lineRule="auto"/>
              <w:jc w:val="right"/>
              <w:rPr>
                <w:rFonts w:ascii="宋体" w:hAnsi="宋体" w:eastAsia="宋体"/>
                <w:color w:val="000000" w:themeColor="text1"/>
                <w14:textFill>
                  <w14:solidFill>
                    <w14:schemeClr w14:val="tx1"/>
                  </w14:solidFill>
                </w14:textFill>
              </w:rPr>
            </w:pPr>
            <w:r>
              <w:rPr>
                <w:rFonts w:ascii="宋体" w:hAnsi="宋体" w:eastAsia="宋体"/>
                <w:color w:val="000000" w:themeColor="text1"/>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trPr>
        <w:tc>
          <w:tcPr>
            <w:tcW w:w="937" w:type="pct"/>
            <w:vMerge w:val="continue"/>
            <w:shd w:val="clear" w:color="auto" w:fill="auto"/>
          </w:tcPr>
          <w:p>
            <w:pPr>
              <w:spacing w:line="360" w:lineRule="auto"/>
              <w:rPr>
                <w:rFonts w:ascii="宋体" w:hAnsi="宋体" w:eastAsia="宋体"/>
                <w:color w:val="000000" w:themeColor="text1"/>
                <w14:textFill>
                  <w14:solidFill>
                    <w14:schemeClr w14:val="tx1"/>
                  </w14:solidFill>
                </w14:textFill>
              </w:rPr>
            </w:pPr>
          </w:p>
        </w:tc>
        <w:tc>
          <w:tcPr>
            <w:tcW w:w="1456" w:type="pct"/>
            <w:gridSpan w:val="3"/>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神经外科疾病</w:t>
            </w:r>
          </w:p>
        </w:tc>
        <w:tc>
          <w:tcPr>
            <w:tcW w:w="1113" w:type="pct"/>
            <w:shd w:val="clear" w:color="auto" w:fill="auto"/>
            <w:vAlign w:val="center"/>
          </w:tcPr>
          <w:p>
            <w:pPr>
              <w:spacing w:line="360" w:lineRule="auto"/>
              <w:jc w:val="right"/>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例</w:t>
            </w:r>
          </w:p>
        </w:tc>
        <w:tc>
          <w:tcPr>
            <w:tcW w:w="1494" w:type="pct"/>
            <w:gridSpan w:val="2"/>
            <w:shd w:val="clear" w:color="auto" w:fill="auto"/>
            <w:vAlign w:val="center"/>
          </w:tcPr>
          <w:p>
            <w:pPr>
              <w:spacing w:line="360" w:lineRule="auto"/>
              <w:jc w:val="right"/>
              <w:rPr>
                <w:rFonts w:ascii="宋体" w:hAnsi="宋体" w:eastAsia="宋体"/>
                <w:color w:val="000000" w:themeColor="text1"/>
                <w14:textFill>
                  <w14:solidFill>
                    <w14:schemeClr w14:val="tx1"/>
                  </w14:solidFill>
                </w14:textFill>
              </w:rPr>
            </w:pPr>
            <w:r>
              <w:rPr>
                <w:rFonts w:ascii="宋体" w:hAnsi="宋体" w:eastAsia="宋体"/>
                <w:color w:val="000000" w:themeColor="text1"/>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937" w:type="pct"/>
            <w:vMerge w:val="continue"/>
            <w:shd w:val="clear" w:color="auto" w:fill="auto"/>
          </w:tcPr>
          <w:p>
            <w:pPr>
              <w:spacing w:line="360" w:lineRule="auto"/>
              <w:rPr>
                <w:rFonts w:ascii="宋体" w:hAnsi="宋体" w:eastAsia="宋体"/>
                <w:color w:val="000000" w:themeColor="text1"/>
                <w14:textFill>
                  <w14:solidFill>
                    <w14:schemeClr w14:val="tx1"/>
                  </w14:solidFill>
                </w14:textFill>
              </w:rPr>
            </w:pPr>
          </w:p>
        </w:tc>
        <w:tc>
          <w:tcPr>
            <w:tcW w:w="1456" w:type="pct"/>
            <w:gridSpan w:val="3"/>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肌腱、肌肉、畸形矫正等其他骨科病例</w:t>
            </w:r>
          </w:p>
        </w:tc>
        <w:tc>
          <w:tcPr>
            <w:tcW w:w="1113" w:type="pct"/>
            <w:shd w:val="clear" w:color="auto" w:fill="auto"/>
            <w:vAlign w:val="center"/>
          </w:tcPr>
          <w:p>
            <w:pPr>
              <w:spacing w:line="360" w:lineRule="auto"/>
              <w:jc w:val="right"/>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例</w:t>
            </w:r>
          </w:p>
        </w:tc>
        <w:tc>
          <w:tcPr>
            <w:tcW w:w="1494" w:type="pct"/>
            <w:gridSpan w:val="2"/>
            <w:shd w:val="clear" w:color="auto" w:fill="auto"/>
            <w:vAlign w:val="center"/>
          </w:tcPr>
          <w:p>
            <w:pPr>
              <w:spacing w:line="360" w:lineRule="auto"/>
              <w:jc w:val="right"/>
              <w:rPr>
                <w:rFonts w:ascii="宋体" w:hAnsi="宋体" w:eastAsia="宋体"/>
                <w:color w:val="000000" w:themeColor="text1"/>
                <w14:textFill>
                  <w14:solidFill>
                    <w14:schemeClr w14:val="tx1"/>
                  </w14:solidFill>
                </w14:textFill>
              </w:rPr>
            </w:pPr>
            <w:r>
              <w:rPr>
                <w:rFonts w:ascii="宋体" w:hAnsi="宋体" w:eastAsia="宋体"/>
                <w:color w:val="000000" w:themeColor="text1"/>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gridSpan w:val="7"/>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简述机构内骨科病例数据存储情况（是否有电子数据库，存档时长，病例追溯及复诊回访，是否可以检索等）：</w:t>
            </w:r>
          </w:p>
          <w:p>
            <w:pPr>
              <w:spacing w:line="360" w:lineRule="auto"/>
              <w:rPr>
                <w:rFonts w:ascii="宋体" w:hAnsi="宋体" w:eastAsia="宋体"/>
                <w:color w:val="000000" w:themeColor="text1"/>
                <w14:textFill>
                  <w14:solidFill>
                    <w14:schemeClr w14:val="tx1"/>
                  </w14:solidFill>
                </w14:textFill>
              </w:rPr>
            </w:pPr>
          </w:p>
          <w:p>
            <w:pPr>
              <w:spacing w:line="360" w:lineRule="auto"/>
              <w:rPr>
                <w:rFonts w:ascii="宋体" w:hAnsi="宋体" w:eastAsia="宋体"/>
                <w:color w:val="000000" w:themeColor="text1"/>
                <w14:textFill>
                  <w14:solidFill>
                    <w14:schemeClr w14:val="tx1"/>
                  </w14:solidFill>
                </w14:textFill>
              </w:rPr>
            </w:pPr>
          </w:p>
          <w:p>
            <w:pPr>
              <w:spacing w:line="360" w:lineRule="auto"/>
              <w:rPr>
                <w:rFonts w:ascii="宋体" w:hAnsi="宋体" w:eastAsia="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gridSpan w:val="7"/>
            <w:shd w:val="clear" w:color="auto" w:fill="auto"/>
          </w:tcPr>
          <w:p>
            <w:pPr>
              <w:spacing w:line="360" w:lineRule="auto"/>
              <w:rPr>
                <w:rFonts w:ascii="宋体" w:hAnsi="宋体" w:eastAsia="宋体"/>
                <w:b/>
                <w:bCs/>
                <w:color w:val="000000" w:themeColor="text1"/>
                <w14:textFill>
                  <w14:solidFill>
                    <w14:schemeClr w14:val="tx1"/>
                  </w14:solidFill>
                </w14:textFill>
              </w:rPr>
            </w:pPr>
            <w:r>
              <w:rPr>
                <w:rFonts w:hint="eastAsia" w:ascii="宋体" w:hAnsi="宋体" w:eastAsia="宋体"/>
                <w:b/>
                <w:bCs/>
                <w:color w:val="000000" w:themeColor="text1"/>
                <w14:textFill>
                  <w14:solidFill>
                    <w14:schemeClr w14:val="tx1"/>
                  </w14:solidFill>
                </w14:textFill>
              </w:rPr>
              <w:t>五、教育资源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gridSpan w:val="7"/>
            <w:shd w:val="clear" w:color="auto" w:fill="auto"/>
          </w:tcPr>
          <w:p>
            <w:pPr>
              <w:jc w:val="left"/>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机构图书馆及图书资源情况介绍：</w:t>
            </w:r>
          </w:p>
          <w:p>
            <w:pPr>
              <w:spacing w:line="360" w:lineRule="auto"/>
              <w:rPr>
                <w:rFonts w:ascii="宋体" w:hAnsi="宋体" w:eastAsia="宋体"/>
                <w:b/>
                <w:bCs/>
                <w:color w:val="000000" w:themeColor="text1"/>
                <w14:textFill>
                  <w14:solidFill>
                    <w14:schemeClr w14:val="tx1"/>
                  </w14:solidFill>
                </w14:textFill>
              </w:rPr>
            </w:pPr>
          </w:p>
          <w:p>
            <w:pPr>
              <w:spacing w:line="360" w:lineRule="auto"/>
              <w:rPr>
                <w:rFonts w:ascii="宋体" w:hAnsi="宋体" w:eastAsia="宋体"/>
                <w:b/>
                <w:bCs/>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gridSpan w:val="7"/>
            <w:shd w:val="clear" w:color="auto" w:fill="auto"/>
          </w:tcPr>
          <w:p>
            <w:pPr>
              <w:jc w:val="left"/>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机构内是否有定期的学术讨论，请提供近</w:t>
            </w:r>
            <w:r>
              <w:rPr>
                <w:rFonts w:ascii="宋体" w:hAnsi="宋体" w:eastAsia="宋体"/>
                <w:color w:val="000000" w:themeColor="text1"/>
                <w14:textFill>
                  <w14:solidFill>
                    <w14:schemeClr w14:val="tx1"/>
                  </w14:solidFill>
                </w14:textFill>
              </w:rPr>
              <w:t>3</w:t>
            </w:r>
            <w:r>
              <w:rPr>
                <w:rFonts w:hint="eastAsia" w:ascii="宋体" w:hAnsi="宋体" w:eastAsia="宋体"/>
                <w:color w:val="000000" w:themeColor="text1"/>
                <w14:textFill>
                  <w14:solidFill>
                    <w14:schemeClr w14:val="tx1"/>
                  </w14:solidFill>
                </w14:textFill>
              </w:rPr>
              <w:t>个月骨科学术讨论的题目与内容简介：</w:t>
            </w:r>
          </w:p>
          <w:p>
            <w:pPr>
              <w:spacing w:line="360" w:lineRule="auto"/>
              <w:rPr>
                <w:rFonts w:ascii="宋体" w:hAnsi="宋体" w:eastAsia="宋体"/>
                <w:b/>
                <w:bCs/>
                <w:color w:val="000000" w:themeColor="text1"/>
                <w14:textFill>
                  <w14:solidFill>
                    <w14:schemeClr w14:val="tx1"/>
                  </w14:solidFill>
                </w14:textFill>
              </w:rPr>
            </w:pPr>
          </w:p>
          <w:p>
            <w:pPr>
              <w:spacing w:line="360" w:lineRule="auto"/>
              <w:rPr>
                <w:rFonts w:ascii="宋体" w:hAnsi="宋体" w:eastAsia="宋体"/>
                <w:b/>
                <w:bCs/>
                <w:color w:val="000000" w:themeColor="text1"/>
                <w14:textFill>
                  <w14:solidFill>
                    <w14:schemeClr w14:val="tx1"/>
                  </w14:solidFill>
                </w14:textFill>
              </w:rPr>
            </w:pPr>
          </w:p>
          <w:p>
            <w:pPr>
              <w:spacing w:line="360" w:lineRule="auto"/>
              <w:rPr>
                <w:rFonts w:ascii="宋体" w:hAnsi="宋体" w:eastAsia="宋体"/>
                <w:b/>
                <w:bCs/>
                <w:color w:val="000000" w:themeColor="text1"/>
                <w14:textFill>
                  <w14:solidFill>
                    <w14:schemeClr w14:val="tx1"/>
                  </w14:solidFill>
                </w14:textFill>
              </w:rPr>
            </w:pPr>
          </w:p>
          <w:p>
            <w:pPr>
              <w:spacing w:line="360" w:lineRule="auto"/>
              <w:rPr>
                <w:rFonts w:ascii="宋体" w:hAnsi="宋体" w:eastAsia="宋体"/>
                <w:b/>
                <w:bCs/>
                <w:color w:val="000000" w:themeColor="text1"/>
                <w14:textFill>
                  <w14:solidFill>
                    <w14:schemeClr w14:val="tx1"/>
                  </w14:solidFill>
                </w14:textFill>
              </w:rPr>
            </w:pPr>
          </w:p>
          <w:p>
            <w:pPr>
              <w:spacing w:line="360" w:lineRule="auto"/>
              <w:rPr>
                <w:rFonts w:ascii="宋体" w:hAnsi="宋体" w:eastAsia="宋体"/>
                <w:b/>
                <w:bCs/>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gridSpan w:val="7"/>
            <w:shd w:val="clear" w:color="auto" w:fill="auto"/>
          </w:tcPr>
          <w:p>
            <w:pPr>
              <w:jc w:val="left"/>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机构内是否开展兽医骨科继续教育课程，如果有请提供课程题目与内容简介。如果没有相应课程，请简述满足使学员系统性学习骨科知识的方案：</w:t>
            </w:r>
          </w:p>
          <w:p>
            <w:pPr>
              <w:jc w:val="left"/>
              <w:rPr>
                <w:rFonts w:ascii="宋体" w:hAnsi="宋体" w:eastAsia="宋体"/>
                <w:color w:val="000000" w:themeColor="text1"/>
                <w14:textFill>
                  <w14:solidFill>
                    <w14:schemeClr w14:val="tx1"/>
                  </w14:solidFill>
                </w14:textFill>
              </w:rPr>
            </w:pPr>
          </w:p>
          <w:p>
            <w:pPr>
              <w:jc w:val="left"/>
              <w:rPr>
                <w:rFonts w:ascii="宋体" w:hAnsi="宋体" w:eastAsia="宋体"/>
                <w:color w:val="000000" w:themeColor="text1"/>
                <w14:textFill>
                  <w14:solidFill>
                    <w14:schemeClr w14:val="tx1"/>
                  </w14:solidFill>
                </w14:textFill>
              </w:rPr>
            </w:pPr>
          </w:p>
          <w:p>
            <w:pPr>
              <w:jc w:val="left"/>
              <w:rPr>
                <w:rFonts w:ascii="宋体" w:hAnsi="宋体" w:eastAsia="宋体"/>
                <w:color w:val="000000" w:themeColor="text1"/>
                <w14:textFill>
                  <w14:solidFill>
                    <w14:schemeClr w14:val="tx1"/>
                  </w14:solidFill>
                </w14:textFill>
              </w:rPr>
            </w:pPr>
          </w:p>
          <w:p>
            <w:pPr>
              <w:jc w:val="left"/>
              <w:rPr>
                <w:rFonts w:ascii="宋体" w:hAnsi="宋体" w:eastAsia="宋体"/>
                <w:color w:val="000000" w:themeColor="text1"/>
                <w14:textFill>
                  <w14:solidFill>
                    <w14:schemeClr w14:val="tx1"/>
                  </w14:solidFill>
                </w14:textFill>
              </w:rPr>
            </w:pPr>
          </w:p>
          <w:p>
            <w:pPr>
              <w:jc w:val="left"/>
              <w:rPr>
                <w:rFonts w:ascii="宋体" w:hAnsi="宋体" w:eastAsia="宋体"/>
                <w:color w:val="000000" w:themeColor="text1"/>
                <w14:textFill>
                  <w14:solidFill>
                    <w14:schemeClr w14:val="tx1"/>
                  </w14:solidFill>
                </w14:textFill>
              </w:rPr>
            </w:pPr>
          </w:p>
          <w:p>
            <w:pPr>
              <w:jc w:val="left"/>
              <w:rPr>
                <w:rFonts w:ascii="宋体" w:hAnsi="宋体" w:eastAsia="宋体"/>
                <w:color w:val="000000" w:themeColor="text1"/>
                <w14:textFill>
                  <w14:solidFill>
                    <w14:schemeClr w14:val="tx1"/>
                  </w14:solidFill>
                </w14:textFill>
              </w:rPr>
            </w:pPr>
          </w:p>
          <w:p>
            <w:pPr>
              <w:jc w:val="left"/>
              <w:rPr>
                <w:rFonts w:ascii="宋体" w:hAnsi="宋体" w:eastAsia="宋体"/>
                <w:color w:val="000000" w:themeColor="text1"/>
                <w14:textFill>
                  <w14:solidFill>
                    <w14:schemeClr w14:val="tx1"/>
                  </w14:solidFill>
                </w14:textFill>
              </w:rPr>
            </w:pPr>
          </w:p>
          <w:p>
            <w:pPr>
              <w:jc w:val="left"/>
              <w:rPr>
                <w:rFonts w:ascii="宋体" w:hAnsi="宋体" w:eastAsia="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gridSpan w:val="7"/>
            <w:shd w:val="clear" w:color="auto" w:fill="auto"/>
          </w:tcPr>
          <w:p>
            <w:pPr>
              <w:jc w:val="left"/>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机构近</w:t>
            </w:r>
            <w:r>
              <w:rPr>
                <w:rFonts w:ascii="宋体" w:hAnsi="宋体" w:eastAsia="宋体"/>
                <w:color w:val="000000" w:themeColor="text1"/>
                <w14:textFill>
                  <w14:solidFill>
                    <w14:schemeClr w14:val="tx1"/>
                  </w14:solidFill>
                </w14:textFill>
              </w:rPr>
              <w:t>5</w:t>
            </w:r>
            <w:r>
              <w:rPr>
                <w:rFonts w:hint="eastAsia" w:ascii="宋体" w:hAnsi="宋体" w:eastAsia="宋体"/>
                <w:color w:val="000000" w:themeColor="text1"/>
                <w14:textFill>
                  <w14:solidFill>
                    <w14:schemeClr w14:val="tx1"/>
                  </w14:solidFill>
                </w14:textFill>
              </w:rPr>
              <w:t>年内，由项目主管或监管医师发表的骨科文章目录：</w:t>
            </w:r>
          </w:p>
          <w:p>
            <w:pPr>
              <w:spacing w:line="360" w:lineRule="auto"/>
              <w:rPr>
                <w:rFonts w:ascii="宋体" w:hAnsi="宋体" w:eastAsia="宋体"/>
                <w:b/>
                <w:bCs/>
                <w:color w:val="000000" w:themeColor="text1"/>
                <w14:textFill>
                  <w14:solidFill>
                    <w14:schemeClr w14:val="tx1"/>
                  </w14:solidFill>
                </w14:textFill>
              </w:rPr>
            </w:pPr>
          </w:p>
          <w:p>
            <w:pPr>
              <w:spacing w:line="360" w:lineRule="auto"/>
              <w:rPr>
                <w:rFonts w:ascii="宋体" w:hAnsi="宋体" w:eastAsia="宋体"/>
                <w:b/>
                <w:bCs/>
                <w:color w:val="000000" w:themeColor="text1"/>
                <w14:textFill>
                  <w14:solidFill>
                    <w14:schemeClr w14:val="tx1"/>
                  </w14:solidFill>
                </w14:textFill>
              </w:rPr>
            </w:pPr>
          </w:p>
          <w:p>
            <w:pPr>
              <w:spacing w:line="360" w:lineRule="auto"/>
              <w:rPr>
                <w:rFonts w:ascii="宋体" w:hAnsi="宋体" w:eastAsia="宋体"/>
                <w:b/>
                <w:bCs/>
                <w:color w:val="000000" w:themeColor="text1"/>
                <w14:textFill>
                  <w14:solidFill>
                    <w14:schemeClr w14:val="tx1"/>
                  </w14:solidFill>
                </w14:textFill>
              </w:rPr>
            </w:pPr>
          </w:p>
          <w:p>
            <w:pPr>
              <w:spacing w:line="360" w:lineRule="auto"/>
              <w:rPr>
                <w:rFonts w:ascii="宋体" w:hAnsi="宋体" w:eastAsia="宋体"/>
                <w:b/>
                <w:bCs/>
                <w:color w:val="000000" w:themeColor="text1"/>
                <w14:textFill>
                  <w14:solidFill>
                    <w14:schemeClr w14:val="tx1"/>
                  </w14:solidFill>
                </w14:textFill>
              </w:rPr>
            </w:pPr>
          </w:p>
          <w:p>
            <w:pPr>
              <w:spacing w:line="360" w:lineRule="auto"/>
              <w:rPr>
                <w:rFonts w:ascii="宋体" w:hAnsi="宋体" w:eastAsia="宋体"/>
                <w:b/>
                <w:bCs/>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gridSpan w:val="7"/>
            <w:shd w:val="clear" w:color="auto" w:fill="auto"/>
          </w:tcPr>
          <w:p>
            <w:pPr>
              <w:spacing w:line="360" w:lineRule="auto"/>
              <w:rPr>
                <w:rFonts w:ascii="宋体" w:hAnsi="宋体" w:eastAsia="宋体"/>
                <w:b/>
                <w:bCs/>
                <w:color w:val="000000" w:themeColor="text1"/>
                <w14:textFill>
                  <w14:solidFill>
                    <w14:schemeClr w14:val="tx1"/>
                  </w14:solidFill>
                </w14:textFill>
              </w:rPr>
            </w:pPr>
            <w:r>
              <w:rPr>
                <w:rFonts w:hint="eastAsia" w:ascii="宋体" w:hAnsi="宋体" w:eastAsia="宋体"/>
                <w:b/>
                <w:bCs/>
                <w:color w:val="000000" w:themeColor="text1"/>
                <w14:textFill>
                  <w14:solidFill>
                    <w14:schemeClr w14:val="tx1"/>
                  </w14:solidFill>
                </w14:textFill>
              </w:rPr>
              <w:t>六、其他诊疗资源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gridSpan w:val="7"/>
            <w:shd w:val="clear" w:color="auto" w:fill="auto"/>
          </w:tcPr>
          <w:p>
            <w:pPr>
              <w:spacing w:line="360" w:lineRule="auto"/>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机构内其他诊疗资源情况介绍，包括其他专科（如内科、外科、麻醉科、实验室、影像科等）及相关专科医师情况介绍：</w:t>
            </w:r>
          </w:p>
          <w:p>
            <w:pPr>
              <w:spacing w:line="360" w:lineRule="auto"/>
              <w:rPr>
                <w:rFonts w:ascii="宋体" w:hAnsi="宋体" w:eastAsia="宋体"/>
                <w:color w:val="000000" w:themeColor="text1"/>
                <w14:textFill>
                  <w14:solidFill>
                    <w14:schemeClr w14:val="tx1"/>
                  </w14:solidFill>
                </w14:textFill>
              </w:rPr>
            </w:pPr>
          </w:p>
          <w:p>
            <w:pPr>
              <w:spacing w:line="360" w:lineRule="auto"/>
              <w:rPr>
                <w:rFonts w:ascii="宋体" w:hAnsi="宋体" w:eastAsia="宋体"/>
                <w:b/>
                <w:bCs/>
                <w:color w:val="000000" w:themeColor="text1"/>
                <w14:textFill>
                  <w14:solidFill>
                    <w14:schemeClr w14:val="tx1"/>
                  </w14:solidFill>
                </w14:textFill>
              </w:rPr>
            </w:pPr>
          </w:p>
          <w:p>
            <w:pPr>
              <w:spacing w:line="360" w:lineRule="auto"/>
              <w:rPr>
                <w:rFonts w:ascii="宋体" w:hAnsi="宋体" w:eastAsia="宋体"/>
                <w:b/>
                <w:bCs/>
                <w:color w:val="000000" w:themeColor="text1"/>
                <w14:textFill>
                  <w14:solidFill>
                    <w14:schemeClr w14:val="tx1"/>
                  </w14:solidFill>
                </w14:textFill>
              </w:rPr>
            </w:pPr>
          </w:p>
          <w:p>
            <w:pPr>
              <w:spacing w:line="360" w:lineRule="auto"/>
              <w:rPr>
                <w:rFonts w:ascii="宋体" w:hAnsi="宋体" w:eastAsia="宋体"/>
                <w:b/>
                <w:bCs/>
                <w:color w:val="000000" w:themeColor="text1"/>
                <w14:textFill>
                  <w14:solidFill>
                    <w14:schemeClr w14:val="tx1"/>
                  </w14:solidFill>
                </w14:textFill>
              </w:rPr>
            </w:pPr>
          </w:p>
          <w:p>
            <w:pPr>
              <w:spacing w:line="360" w:lineRule="auto"/>
              <w:rPr>
                <w:rFonts w:ascii="宋体" w:hAnsi="宋体" w:eastAsia="宋体"/>
                <w:b/>
                <w:bCs/>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gridSpan w:val="7"/>
            <w:shd w:val="clear" w:color="auto" w:fill="auto"/>
            <w:vAlign w:val="center"/>
          </w:tcPr>
          <w:p>
            <w:pPr>
              <w:spacing w:line="360" w:lineRule="auto"/>
              <w:ind w:right="840"/>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上述信息已确认无误。</w:t>
            </w:r>
          </w:p>
          <w:p>
            <w:pPr>
              <w:wordWrap w:val="0"/>
              <w:spacing w:line="360" w:lineRule="auto"/>
              <w:ind w:right="840" w:firstLine="5040" w:firstLineChars="2400"/>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申请日期：</w:t>
            </w:r>
          </w:p>
          <w:p>
            <w:pPr>
              <w:wordWrap w:val="0"/>
              <w:spacing w:line="360" w:lineRule="auto"/>
              <w:ind w:firstLine="5040" w:firstLineChars="2400"/>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项目主管：</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26134F0"/>
    <w:multiLevelType w:val="multilevel"/>
    <w:tmpl w:val="426134F0"/>
    <w:lvl w:ilvl="0" w:tentative="0">
      <w:start w:val="1"/>
      <w:numFmt w:val="japaneseCounting"/>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ZjOTcxODNiMjBkODBlMWNmNGVmODY3MTliNzQyYzQifQ=="/>
  </w:docVars>
  <w:rsids>
    <w:rsidRoot w:val="6B130565"/>
    <w:rsid w:val="6B13056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paragraph" w:styleId="4">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2023-03-06T07:35:00Z</dcterms:created>
  <dc:creator>yangfan</dc:creator>
  <cp:lastModifiedBy>yangfan</cp:lastModifiedBy>
  <dcterms:modified xsi:type="dcterms:W3CDTF">2023-03-06T07:35:53Z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F726AB7550F2434DAA46CE63E05B7395</vt:lpwstr>
  </property>
</Properties>
</file>